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8354" w14:textId="77777777" w:rsidR="005D0E57" w:rsidRDefault="005D0E57" w:rsidP="005E20A3">
      <w:pPr>
        <w:tabs>
          <w:tab w:val="left" w:pos="851"/>
        </w:tabs>
        <w:ind w:left="851" w:hanging="851"/>
        <w:rPr>
          <w:rFonts w:ascii="CAIXA Std" w:hAnsi="CAIXA Std" w:cs="Arial"/>
          <w:sz w:val="22"/>
          <w:szCs w:val="22"/>
          <w:u w:val="single"/>
        </w:rPr>
      </w:pPr>
    </w:p>
    <w:p w14:paraId="7C43E916" w14:textId="77777777" w:rsidR="000842C7" w:rsidRPr="005E20A3" w:rsidRDefault="000842C7" w:rsidP="000842C7">
      <w:pPr>
        <w:pStyle w:val="PargrafodaLista"/>
        <w:numPr>
          <w:ilvl w:val="0"/>
          <w:numId w:val="4"/>
        </w:numPr>
        <w:tabs>
          <w:tab w:val="left" w:pos="851"/>
        </w:tabs>
        <w:jc w:val="both"/>
        <w:rPr>
          <w:rFonts w:ascii="CAIXA Std" w:hAnsi="CAIXA Std" w:cs="Arial"/>
          <w:sz w:val="22"/>
          <w:szCs w:val="22"/>
        </w:rPr>
      </w:pPr>
      <w:r w:rsidRPr="00C16F43">
        <w:rPr>
          <w:rFonts w:ascii="CAIXA Std" w:hAnsi="CAIXA Std" w:cs="Arial"/>
          <w:b/>
          <w:bCs/>
          <w:sz w:val="22"/>
          <w:szCs w:val="22"/>
        </w:rPr>
        <w:t>OBJETO</w:t>
      </w:r>
    </w:p>
    <w:p w14:paraId="5451F278" w14:textId="77777777" w:rsidR="000842C7" w:rsidRPr="005E20A3" w:rsidRDefault="000842C7" w:rsidP="000842C7">
      <w:pPr>
        <w:tabs>
          <w:tab w:val="left" w:pos="851"/>
        </w:tabs>
        <w:jc w:val="both"/>
        <w:rPr>
          <w:rFonts w:ascii="CAIXA Std" w:hAnsi="CAIXA Std" w:cs="Arial"/>
          <w:sz w:val="22"/>
          <w:szCs w:val="22"/>
        </w:rPr>
      </w:pPr>
    </w:p>
    <w:p w14:paraId="66CFBAA3" w14:textId="5430247A" w:rsidR="000842C7" w:rsidRPr="00DB10CE" w:rsidRDefault="000842C7" w:rsidP="000842C7">
      <w:pPr>
        <w:pStyle w:val="PargrafodaLista"/>
        <w:jc w:val="both"/>
        <w:rPr>
          <w:rFonts w:ascii="CAIXA Std" w:hAnsi="CAIXA Std" w:cs="Arial"/>
          <w:sz w:val="22"/>
          <w:szCs w:val="22"/>
        </w:rPr>
      </w:pPr>
      <w:r w:rsidRPr="00DB10CE">
        <w:rPr>
          <w:rFonts w:ascii="CAIXA Std" w:hAnsi="CAIXA Std" w:cs="Arial"/>
          <w:sz w:val="22"/>
          <w:szCs w:val="22"/>
        </w:rPr>
        <w:t xml:space="preserve">Registro de preços para fornecimento e entrega </w:t>
      </w:r>
      <w:r w:rsidR="00E1634C">
        <w:rPr>
          <w:rFonts w:ascii="CAIXA Std" w:hAnsi="CAIXA Std" w:cs="Arial"/>
          <w:sz w:val="22"/>
          <w:szCs w:val="22"/>
        </w:rPr>
        <w:t xml:space="preserve">estimada </w:t>
      </w:r>
      <w:r w:rsidRPr="00DB10CE">
        <w:rPr>
          <w:rFonts w:ascii="CAIXA Std" w:hAnsi="CAIXA Std" w:cs="Arial"/>
          <w:sz w:val="22"/>
          <w:szCs w:val="22"/>
        </w:rPr>
        <w:t xml:space="preserve">de </w:t>
      </w:r>
      <w:r w:rsidRPr="00DB10CE">
        <w:rPr>
          <w:rFonts w:ascii="CAIXA Std" w:hAnsi="CAIXA Std"/>
          <w:sz w:val="22"/>
          <w:szCs w:val="22"/>
        </w:rPr>
        <w:t>97 carrinhos para transporte de chá e café e 66 carrinhos para transporte de processos,</w:t>
      </w:r>
      <w:r w:rsidRPr="00DB10CE">
        <w:rPr>
          <w:rFonts w:ascii="CAIXA Std" w:hAnsi="CAIXA Std"/>
          <w:b/>
          <w:sz w:val="22"/>
          <w:szCs w:val="22"/>
        </w:rPr>
        <w:t xml:space="preserve"> </w:t>
      </w:r>
      <w:r w:rsidRPr="00DB10CE">
        <w:rPr>
          <w:rFonts w:ascii="CAIXA Std" w:hAnsi="CAIXA Std" w:cs="Arial"/>
          <w:sz w:val="22"/>
          <w:szCs w:val="22"/>
        </w:rPr>
        <w:t>para atendimento às unidades da CAIXA, conforme especificações técnicas constantes neste Termo de Referência.</w:t>
      </w:r>
    </w:p>
    <w:p w14:paraId="4A37DF46" w14:textId="77777777" w:rsidR="000842C7" w:rsidRDefault="000842C7" w:rsidP="000842C7">
      <w:pPr>
        <w:pStyle w:val="PargrafodaLista"/>
        <w:tabs>
          <w:tab w:val="left" w:pos="851"/>
        </w:tabs>
        <w:ind w:left="851"/>
        <w:jc w:val="both"/>
        <w:rPr>
          <w:rFonts w:ascii="CAIXA Std" w:hAnsi="CAIXA Std" w:cs="Arial"/>
          <w:sz w:val="22"/>
          <w:szCs w:val="22"/>
        </w:rPr>
      </w:pPr>
    </w:p>
    <w:p w14:paraId="5C7D5506" w14:textId="77777777" w:rsidR="000842C7" w:rsidRPr="00C16F43" w:rsidRDefault="000842C7" w:rsidP="000842C7">
      <w:pPr>
        <w:pStyle w:val="PargrafodaLista"/>
        <w:tabs>
          <w:tab w:val="left" w:pos="851"/>
        </w:tabs>
        <w:ind w:left="851"/>
        <w:jc w:val="both"/>
        <w:rPr>
          <w:rFonts w:ascii="CAIXA Std" w:hAnsi="CAIXA Std" w:cs="Arial"/>
          <w:sz w:val="22"/>
          <w:szCs w:val="22"/>
        </w:rPr>
      </w:pPr>
    </w:p>
    <w:p w14:paraId="4F33A3CA" w14:textId="77777777" w:rsidR="000842C7" w:rsidRPr="00AF1449" w:rsidRDefault="000842C7" w:rsidP="000842C7">
      <w:pPr>
        <w:pStyle w:val="PargrafodaLista"/>
        <w:numPr>
          <w:ilvl w:val="1"/>
          <w:numId w:val="4"/>
        </w:numPr>
        <w:tabs>
          <w:tab w:val="left" w:pos="851"/>
        </w:tabs>
        <w:jc w:val="both"/>
        <w:rPr>
          <w:rFonts w:ascii="CAIXA Std" w:hAnsi="CAIXA Std" w:cs="Arial"/>
          <w:b/>
          <w:bCs/>
          <w:sz w:val="22"/>
          <w:szCs w:val="22"/>
        </w:rPr>
      </w:pPr>
      <w:r w:rsidRPr="00AF1449">
        <w:rPr>
          <w:rFonts w:ascii="CAIXA Std" w:hAnsi="CAIXA Std" w:cs="Arial"/>
          <w:b/>
          <w:bCs/>
          <w:sz w:val="22"/>
          <w:szCs w:val="22"/>
        </w:rPr>
        <w:t>DESCRIÇÃO DO OBJETO</w:t>
      </w:r>
    </w:p>
    <w:p w14:paraId="0B1F69B5" w14:textId="77777777" w:rsidR="000842C7" w:rsidRDefault="000842C7" w:rsidP="000842C7">
      <w:pPr>
        <w:tabs>
          <w:tab w:val="left" w:pos="851"/>
        </w:tabs>
        <w:jc w:val="both"/>
        <w:rPr>
          <w:rFonts w:ascii="CAIXA Std" w:hAnsi="CAIXA Std" w:cs="Arial"/>
          <w:sz w:val="22"/>
          <w:szCs w:val="22"/>
        </w:rPr>
      </w:pPr>
    </w:p>
    <w:p w14:paraId="4F26F8C1" w14:textId="77777777" w:rsidR="000842C7" w:rsidRDefault="000842C7" w:rsidP="000842C7">
      <w:pPr>
        <w:tabs>
          <w:tab w:val="left" w:pos="851"/>
        </w:tabs>
        <w:jc w:val="both"/>
        <w:rPr>
          <w:rFonts w:ascii="CAIXA Std" w:hAnsi="CAIXA Std" w:cs="Arial"/>
          <w:sz w:val="22"/>
          <w:szCs w:val="22"/>
        </w:rPr>
      </w:pPr>
    </w:p>
    <w:p w14:paraId="2521E034" w14:textId="77777777" w:rsidR="000842C7" w:rsidRPr="00663A54" w:rsidRDefault="000842C7" w:rsidP="000842C7">
      <w:pPr>
        <w:pStyle w:val="PargrafodaLista"/>
        <w:jc w:val="both"/>
        <w:rPr>
          <w:rFonts w:ascii="CAIXA Std" w:hAnsi="CAIXA Std" w:cs="Arial"/>
          <w:b/>
          <w:bCs/>
          <w:sz w:val="22"/>
          <w:szCs w:val="22"/>
        </w:rPr>
      </w:pPr>
      <w:r w:rsidRPr="00663A54">
        <w:rPr>
          <w:rFonts w:ascii="CAIXA Std" w:hAnsi="CAIXA Std" w:cs="Arial"/>
          <w:b/>
          <w:bCs/>
          <w:sz w:val="22"/>
          <w:szCs w:val="22"/>
        </w:rPr>
        <w:t>CARRINHO PARA TRANSPORTE DE PROCESSOS</w:t>
      </w:r>
    </w:p>
    <w:p w14:paraId="1FA2E76F" w14:textId="77777777" w:rsidR="000842C7" w:rsidRPr="007F2E07" w:rsidRDefault="000842C7" w:rsidP="000842C7">
      <w:pPr>
        <w:pStyle w:val="PargrafodaLista"/>
        <w:jc w:val="both"/>
        <w:rPr>
          <w:rFonts w:ascii="CAIXA Std" w:hAnsi="CAIXA Std" w:cs="Arial"/>
          <w:sz w:val="22"/>
          <w:szCs w:val="22"/>
        </w:rPr>
      </w:pPr>
      <w:r w:rsidRPr="007F2E07">
        <w:rPr>
          <w:rFonts w:ascii="CAIXA Std" w:hAnsi="CAIXA Std" w:cs="Arial"/>
          <w:sz w:val="22"/>
          <w:szCs w:val="22"/>
        </w:rPr>
        <w:t xml:space="preserve">  </w:t>
      </w:r>
    </w:p>
    <w:p w14:paraId="47955E2C" w14:textId="77777777" w:rsidR="000842C7" w:rsidRPr="0010050F" w:rsidRDefault="000842C7" w:rsidP="000842C7">
      <w:pPr>
        <w:jc w:val="both"/>
        <w:rPr>
          <w:rFonts w:ascii="CAIXA Std" w:hAnsi="CAIXA Std" w:cs="Arial"/>
          <w:sz w:val="22"/>
          <w:szCs w:val="22"/>
        </w:rPr>
      </w:pPr>
      <w:r>
        <w:rPr>
          <w:rFonts w:ascii="CAIXA Std" w:hAnsi="CAIXA Std" w:cs="Arial"/>
          <w:sz w:val="22"/>
          <w:szCs w:val="22"/>
        </w:rPr>
        <w:t xml:space="preserve">            -  </w:t>
      </w:r>
      <w:r w:rsidRPr="0010050F">
        <w:rPr>
          <w:rFonts w:ascii="CAIXA Std" w:hAnsi="CAIXA Std" w:cs="Arial"/>
          <w:sz w:val="22"/>
          <w:szCs w:val="22"/>
        </w:rPr>
        <w:t xml:space="preserve">Armação em aço inox com rodízios; </w:t>
      </w:r>
    </w:p>
    <w:p w14:paraId="484A9773" w14:textId="77777777" w:rsidR="000842C7" w:rsidRPr="0010050F" w:rsidRDefault="000842C7" w:rsidP="000842C7">
      <w:pPr>
        <w:pStyle w:val="PargrafodaLista"/>
        <w:jc w:val="both"/>
        <w:rPr>
          <w:rFonts w:ascii="CAIXA Std" w:hAnsi="CAIXA Std" w:cs="Arial"/>
          <w:sz w:val="22"/>
          <w:szCs w:val="22"/>
        </w:rPr>
      </w:pPr>
    </w:p>
    <w:p w14:paraId="70A0EBF8" w14:textId="77777777" w:rsidR="000842C7" w:rsidRPr="0010050F" w:rsidRDefault="000842C7" w:rsidP="000842C7">
      <w:pPr>
        <w:jc w:val="both"/>
        <w:rPr>
          <w:rFonts w:ascii="CAIXA Std" w:hAnsi="CAIXA Std" w:cs="Arial"/>
          <w:sz w:val="22"/>
          <w:szCs w:val="22"/>
        </w:rPr>
      </w:pPr>
      <w:r>
        <w:rPr>
          <w:rFonts w:ascii="CAIXA Std" w:hAnsi="CAIXA Std" w:cs="Arial"/>
          <w:sz w:val="22"/>
          <w:szCs w:val="22"/>
        </w:rPr>
        <w:t xml:space="preserve">            -  </w:t>
      </w:r>
      <w:r w:rsidRPr="0010050F">
        <w:rPr>
          <w:rFonts w:ascii="CAIXA Std" w:hAnsi="CAIXA Std" w:cs="Arial"/>
          <w:sz w:val="22"/>
          <w:szCs w:val="22"/>
        </w:rPr>
        <w:t xml:space="preserve">Rodas de borracha de 4" de diâmetro e rolamentos de esfera blindados; </w:t>
      </w:r>
    </w:p>
    <w:p w14:paraId="68897716" w14:textId="77777777" w:rsidR="000842C7" w:rsidRPr="007F2E07" w:rsidRDefault="000842C7" w:rsidP="000842C7">
      <w:pPr>
        <w:pStyle w:val="PargrafodaLista"/>
        <w:jc w:val="both"/>
        <w:rPr>
          <w:rFonts w:ascii="CAIXA Std" w:hAnsi="CAIXA Std" w:cs="Arial"/>
          <w:sz w:val="22"/>
          <w:szCs w:val="22"/>
        </w:rPr>
      </w:pPr>
      <w:r w:rsidRPr="007F2E07">
        <w:rPr>
          <w:rFonts w:ascii="CAIXA Std" w:hAnsi="CAIXA Std" w:cs="Arial"/>
          <w:sz w:val="22"/>
          <w:szCs w:val="22"/>
        </w:rPr>
        <w:t xml:space="preserve"> </w:t>
      </w:r>
    </w:p>
    <w:p w14:paraId="7CAA79B4" w14:textId="77777777" w:rsidR="000842C7" w:rsidRPr="007F2E07" w:rsidRDefault="000842C7" w:rsidP="000842C7">
      <w:pPr>
        <w:pStyle w:val="PargrafodaLista"/>
        <w:rPr>
          <w:rFonts w:ascii="CAIXA Std" w:hAnsi="CAIXA Std" w:cs="Arial"/>
          <w:sz w:val="22"/>
          <w:szCs w:val="22"/>
        </w:rPr>
      </w:pPr>
      <w:r>
        <w:rPr>
          <w:rFonts w:ascii="CAIXA Std" w:hAnsi="CAIXA Std" w:cs="Arial"/>
          <w:sz w:val="22"/>
          <w:szCs w:val="22"/>
        </w:rPr>
        <w:t xml:space="preserve">-  Deve conter </w:t>
      </w:r>
      <w:r w:rsidRPr="007F2E07">
        <w:rPr>
          <w:rFonts w:ascii="CAIXA Std" w:hAnsi="CAIXA Std" w:cs="Arial"/>
          <w:sz w:val="22"/>
          <w:szCs w:val="22"/>
        </w:rPr>
        <w:t xml:space="preserve">03 bandejas em inox com dimensões aproximadas de 1,00 m de comprimento, 70 cm de largura e 80cm de altura. </w:t>
      </w:r>
    </w:p>
    <w:p w14:paraId="330BF21E" w14:textId="77777777" w:rsidR="000842C7" w:rsidRPr="007F2E07" w:rsidRDefault="000842C7" w:rsidP="000842C7">
      <w:pPr>
        <w:pStyle w:val="PargrafodaLista"/>
        <w:jc w:val="both"/>
        <w:rPr>
          <w:rFonts w:ascii="CAIXA Std" w:hAnsi="CAIXA Std" w:cs="Arial"/>
          <w:sz w:val="22"/>
          <w:szCs w:val="22"/>
        </w:rPr>
      </w:pPr>
      <w:r w:rsidRPr="007F2E07">
        <w:rPr>
          <w:rFonts w:ascii="CAIXA Std" w:hAnsi="CAIXA Std" w:cs="Arial"/>
          <w:sz w:val="22"/>
          <w:szCs w:val="22"/>
        </w:rPr>
        <w:t xml:space="preserve">  </w:t>
      </w:r>
    </w:p>
    <w:p w14:paraId="6C5428F6" w14:textId="77777777" w:rsidR="000842C7" w:rsidRPr="007F2E07" w:rsidRDefault="000842C7" w:rsidP="000842C7">
      <w:pPr>
        <w:pStyle w:val="PargrafodaLista"/>
        <w:jc w:val="both"/>
        <w:rPr>
          <w:rFonts w:ascii="CAIXA Std" w:hAnsi="CAIXA Std" w:cs="Arial"/>
          <w:sz w:val="22"/>
          <w:szCs w:val="22"/>
        </w:rPr>
      </w:pPr>
      <w:r>
        <w:rPr>
          <w:rFonts w:ascii="CAIXA Std" w:hAnsi="CAIXA Std" w:cs="Arial"/>
          <w:sz w:val="22"/>
          <w:szCs w:val="22"/>
        </w:rPr>
        <w:t xml:space="preserve">-  </w:t>
      </w:r>
      <w:r w:rsidRPr="007F2E07">
        <w:rPr>
          <w:rFonts w:ascii="CAIXA Std" w:hAnsi="CAIXA Std" w:cs="Arial"/>
          <w:sz w:val="22"/>
          <w:szCs w:val="22"/>
        </w:rPr>
        <w:t xml:space="preserve">Garantia mínima: 12 meses </w:t>
      </w:r>
    </w:p>
    <w:p w14:paraId="73B44AD1" w14:textId="77777777" w:rsidR="000842C7" w:rsidRDefault="000842C7" w:rsidP="000842C7">
      <w:pPr>
        <w:spacing w:line="259" w:lineRule="auto"/>
      </w:pPr>
      <w:r>
        <w:rPr>
          <w:sz w:val="20"/>
        </w:rPr>
        <w:t xml:space="preserve">  </w:t>
      </w:r>
    </w:p>
    <w:p w14:paraId="66A73207" w14:textId="77777777" w:rsidR="000842C7" w:rsidRPr="006D2292" w:rsidRDefault="000842C7" w:rsidP="000842C7">
      <w:pPr>
        <w:pStyle w:val="PargrafodaLista"/>
        <w:jc w:val="both"/>
        <w:rPr>
          <w:rFonts w:ascii="CAIXA Std" w:hAnsi="CAIXA Std" w:cs="Arial"/>
          <w:sz w:val="22"/>
          <w:szCs w:val="22"/>
        </w:rPr>
      </w:pPr>
      <w:r w:rsidRPr="006D2292">
        <w:rPr>
          <w:rFonts w:ascii="CAIXA Std" w:hAnsi="CAIXA Std" w:cs="Arial"/>
          <w:sz w:val="22"/>
          <w:szCs w:val="22"/>
        </w:rPr>
        <w:t xml:space="preserve">OBS.: Se os carrinhos forem entregues desarmados, o fornecedor deverá encaminhar juntamente com a proposta a imagem/folder e o manual de instruções para avaliação. </w:t>
      </w:r>
    </w:p>
    <w:p w14:paraId="37372B5B" w14:textId="77777777" w:rsidR="000842C7" w:rsidRDefault="000842C7" w:rsidP="000842C7">
      <w:pPr>
        <w:spacing w:after="151" w:line="259" w:lineRule="auto"/>
      </w:pPr>
      <w:r>
        <w:t xml:space="preserve"> </w:t>
      </w:r>
    </w:p>
    <w:p w14:paraId="5A8722B7" w14:textId="77777777" w:rsidR="000842C7" w:rsidRDefault="000842C7" w:rsidP="000842C7">
      <w:pPr>
        <w:spacing w:after="151" w:line="259" w:lineRule="auto"/>
      </w:pPr>
    </w:p>
    <w:p w14:paraId="0D4BAC76" w14:textId="77777777" w:rsidR="000842C7" w:rsidRPr="006D2292" w:rsidRDefault="000842C7" w:rsidP="000842C7">
      <w:pPr>
        <w:spacing w:after="7" w:line="252" w:lineRule="auto"/>
        <w:ind w:left="-5"/>
        <w:rPr>
          <w:rFonts w:ascii="CAIXA Std" w:hAnsi="CAIXA Std" w:cs="Arial"/>
          <w:sz w:val="22"/>
          <w:szCs w:val="22"/>
        </w:rPr>
      </w:pPr>
      <w:r>
        <w:rPr>
          <w:rFonts w:ascii="CAIXA Std" w:hAnsi="CAIXA Std" w:cs="Arial"/>
          <w:sz w:val="22"/>
          <w:szCs w:val="22"/>
        </w:rPr>
        <w:t xml:space="preserve">             </w:t>
      </w:r>
      <w:r w:rsidRPr="006D2292">
        <w:rPr>
          <w:rFonts w:ascii="CAIXA Std" w:hAnsi="CAIXA Std" w:cs="Arial"/>
          <w:sz w:val="22"/>
          <w:szCs w:val="22"/>
        </w:rPr>
        <w:t xml:space="preserve">Foto ilustrativa: </w:t>
      </w:r>
    </w:p>
    <w:p w14:paraId="2B23E683" w14:textId="77777777" w:rsidR="000842C7" w:rsidRDefault="000842C7" w:rsidP="000842C7">
      <w:pPr>
        <w:spacing w:after="4" w:line="398" w:lineRule="auto"/>
        <w:ind w:left="-15" w:right="3383" w:firstLine="719"/>
        <w:rPr>
          <w:b/>
        </w:rPr>
      </w:pPr>
      <w:r>
        <w:rPr>
          <w:noProof/>
        </w:rPr>
        <w:drawing>
          <wp:inline distT="0" distB="0" distL="0" distR="0" wp14:anchorId="0457B17F" wp14:editId="334109D0">
            <wp:extent cx="1809750" cy="1616075"/>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a:stretch>
                      <a:fillRect/>
                    </a:stretch>
                  </pic:blipFill>
                  <pic:spPr>
                    <a:xfrm>
                      <a:off x="0" y="0"/>
                      <a:ext cx="1809750" cy="1616075"/>
                    </a:xfrm>
                    <a:prstGeom prst="rect">
                      <a:avLst/>
                    </a:prstGeom>
                  </pic:spPr>
                </pic:pic>
              </a:graphicData>
            </a:graphic>
          </wp:inline>
        </w:drawing>
      </w:r>
      <w:r>
        <w:rPr>
          <w:b/>
        </w:rPr>
        <w:t xml:space="preserve"> </w:t>
      </w:r>
    </w:p>
    <w:p w14:paraId="1B4EF98C" w14:textId="77777777" w:rsidR="000842C7" w:rsidRDefault="000842C7" w:rsidP="000842C7">
      <w:pPr>
        <w:spacing w:after="4" w:line="398" w:lineRule="auto"/>
        <w:ind w:left="-15" w:right="3383" w:firstLine="719"/>
        <w:rPr>
          <w:b/>
        </w:rPr>
      </w:pPr>
    </w:p>
    <w:p w14:paraId="3FC82E0D" w14:textId="77777777" w:rsidR="000842C7" w:rsidRDefault="000842C7" w:rsidP="000842C7">
      <w:pPr>
        <w:spacing w:after="4" w:line="398" w:lineRule="auto"/>
        <w:ind w:left="-15" w:right="3383" w:firstLine="719"/>
        <w:rPr>
          <w:b/>
        </w:rPr>
      </w:pPr>
    </w:p>
    <w:p w14:paraId="7D9B796B" w14:textId="77777777" w:rsidR="000842C7" w:rsidRDefault="000842C7" w:rsidP="000842C7">
      <w:pPr>
        <w:spacing w:after="4" w:line="398" w:lineRule="auto"/>
        <w:ind w:left="-15" w:right="3383" w:firstLine="719"/>
        <w:rPr>
          <w:b/>
        </w:rPr>
      </w:pPr>
    </w:p>
    <w:p w14:paraId="508DEFC3" w14:textId="77777777" w:rsidR="000842C7" w:rsidRDefault="000842C7" w:rsidP="000842C7">
      <w:pPr>
        <w:spacing w:after="158" w:line="259" w:lineRule="auto"/>
      </w:pPr>
    </w:p>
    <w:p w14:paraId="7033E946" w14:textId="77777777" w:rsidR="000842C7" w:rsidRDefault="000842C7" w:rsidP="000842C7">
      <w:pPr>
        <w:spacing w:after="158" w:line="259" w:lineRule="auto"/>
      </w:pPr>
    </w:p>
    <w:p w14:paraId="12890FAE" w14:textId="77777777" w:rsidR="000842C7" w:rsidRDefault="000842C7" w:rsidP="000842C7">
      <w:pPr>
        <w:spacing w:after="158" w:line="259" w:lineRule="auto"/>
      </w:pPr>
    </w:p>
    <w:p w14:paraId="2F2B3365" w14:textId="77777777" w:rsidR="000842C7" w:rsidRDefault="000842C7" w:rsidP="000842C7">
      <w:pPr>
        <w:spacing w:after="158" w:line="259" w:lineRule="auto"/>
      </w:pPr>
    </w:p>
    <w:p w14:paraId="275F7179" w14:textId="77777777" w:rsidR="000842C7" w:rsidRPr="00E52451" w:rsidRDefault="000842C7" w:rsidP="000842C7">
      <w:pPr>
        <w:spacing w:after="7" w:line="252" w:lineRule="auto"/>
        <w:ind w:left="-5"/>
        <w:rPr>
          <w:rFonts w:ascii="CAIXA Std" w:hAnsi="CAIXA Std" w:cs="Arial"/>
          <w:b/>
          <w:bCs/>
          <w:sz w:val="22"/>
          <w:szCs w:val="22"/>
        </w:rPr>
      </w:pPr>
      <w:r w:rsidRPr="00E52451">
        <w:rPr>
          <w:rFonts w:ascii="CAIXA Std" w:hAnsi="CAIXA Std" w:cs="Arial"/>
          <w:b/>
          <w:bCs/>
          <w:sz w:val="22"/>
          <w:szCs w:val="22"/>
        </w:rPr>
        <w:t xml:space="preserve">CARRINHO PARA TRANSPORTE DE CHÁ E CAFÉ </w:t>
      </w:r>
    </w:p>
    <w:p w14:paraId="13910940" w14:textId="77777777" w:rsidR="000842C7" w:rsidRDefault="000842C7" w:rsidP="000842C7">
      <w:pPr>
        <w:spacing w:after="202" w:line="259" w:lineRule="auto"/>
        <w:jc w:val="both"/>
      </w:pPr>
      <w:r>
        <w:t xml:space="preserve"> </w:t>
      </w:r>
    </w:p>
    <w:p w14:paraId="3E1C8B01" w14:textId="77777777" w:rsidR="000842C7" w:rsidRPr="0010050F" w:rsidRDefault="000842C7" w:rsidP="000842C7">
      <w:pPr>
        <w:jc w:val="both"/>
        <w:rPr>
          <w:rFonts w:ascii="CAIXA Std" w:hAnsi="CAIXA Std" w:cs="Arial"/>
          <w:sz w:val="22"/>
          <w:szCs w:val="22"/>
        </w:rPr>
      </w:pPr>
      <w:r>
        <w:rPr>
          <w:rFonts w:ascii="CAIXA Std" w:hAnsi="CAIXA Std" w:cs="Arial"/>
          <w:sz w:val="22"/>
          <w:szCs w:val="22"/>
        </w:rPr>
        <w:t xml:space="preserve">-  </w:t>
      </w:r>
      <w:r w:rsidRPr="0010050F">
        <w:rPr>
          <w:rFonts w:ascii="CAIXA Std" w:hAnsi="CAIXA Std" w:cs="Arial"/>
          <w:sz w:val="22"/>
          <w:szCs w:val="22"/>
        </w:rPr>
        <w:t xml:space="preserve">Armação em aço inox com rodízios; </w:t>
      </w:r>
    </w:p>
    <w:p w14:paraId="680D8C63" w14:textId="77777777" w:rsidR="000842C7" w:rsidRPr="0010050F" w:rsidRDefault="000842C7" w:rsidP="000842C7">
      <w:pPr>
        <w:pStyle w:val="PargrafodaLista"/>
        <w:jc w:val="both"/>
        <w:rPr>
          <w:rFonts w:ascii="CAIXA Std" w:hAnsi="CAIXA Std" w:cs="Arial"/>
          <w:sz w:val="22"/>
          <w:szCs w:val="22"/>
        </w:rPr>
      </w:pPr>
    </w:p>
    <w:p w14:paraId="6ACFA8CC" w14:textId="77777777" w:rsidR="000842C7" w:rsidRPr="0010050F" w:rsidRDefault="000842C7" w:rsidP="000842C7">
      <w:pPr>
        <w:jc w:val="both"/>
        <w:rPr>
          <w:rFonts w:ascii="CAIXA Std" w:hAnsi="CAIXA Std" w:cs="Arial"/>
          <w:sz w:val="22"/>
          <w:szCs w:val="22"/>
        </w:rPr>
      </w:pPr>
      <w:r>
        <w:rPr>
          <w:rFonts w:ascii="CAIXA Std" w:hAnsi="CAIXA Std" w:cs="Arial"/>
          <w:sz w:val="22"/>
          <w:szCs w:val="22"/>
        </w:rPr>
        <w:t xml:space="preserve">-  </w:t>
      </w:r>
      <w:r w:rsidRPr="0010050F">
        <w:rPr>
          <w:rFonts w:ascii="CAIXA Std" w:hAnsi="CAIXA Std" w:cs="Arial"/>
          <w:sz w:val="22"/>
          <w:szCs w:val="22"/>
        </w:rPr>
        <w:t xml:space="preserve">Rodas de borracha de 4" de diâmetro e rolamentos de esfera blindados; </w:t>
      </w:r>
    </w:p>
    <w:p w14:paraId="3B8B9D76" w14:textId="77777777" w:rsidR="000842C7" w:rsidRPr="0010050F" w:rsidRDefault="000842C7" w:rsidP="000842C7">
      <w:pPr>
        <w:pStyle w:val="PargrafodaLista"/>
        <w:jc w:val="both"/>
        <w:rPr>
          <w:rFonts w:ascii="CAIXA Std" w:hAnsi="CAIXA Std" w:cs="Arial"/>
          <w:sz w:val="22"/>
          <w:szCs w:val="22"/>
        </w:rPr>
      </w:pPr>
    </w:p>
    <w:p w14:paraId="76247B60" w14:textId="77777777" w:rsidR="000842C7" w:rsidRPr="0010050F" w:rsidRDefault="000842C7" w:rsidP="000842C7">
      <w:pPr>
        <w:jc w:val="both"/>
        <w:rPr>
          <w:rFonts w:ascii="CAIXA Std" w:hAnsi="CAIXA Std" w:cs="Arial"/>
          <w:sz w:val="22"/>
          <w:szCs w:val="22"/>
        </w:rPr>
      </w:pPr>
      <w:r>
        <w:rPr>
          <w:rFonts w:ascii="CAIXA Std" w:hAnsi="CAIXA Std" w:cs="Arial"/>
          <w:sz w:val="22"/>
          <w:szCs w:val="22"/>
        </w:rPr>
        <w:t xml:space="preserve">-  </w:t>
      </w:r>
      <w:r w:rsidRPr="0010050F">
        <w:rPr>
          <w:rFonts w:ascii="CAIXA Std" w:hAnsi="CAIXA Std" w:cs="Arial"/>
          <w:sz w:val="22"/>
          <w:szCs w:val="22"/>
        </w:rPr>
        <w:t xml:space="preserve">Deve conter 2 bandejas em inox em dimensões aproximadas de 75 cm de comprimento, 50 cm de largura e 80 cm de altura. </w:t>
      </w:r>
    </w:p>
    <w:p w14:paraId="709E04F6" w14:textId="77777777" w:rsidR="000842C7" w:rsidRDefault="000842C7" w:rsidP="000842C7">
      <w:pPr>
        <w:spacing w:line="252" w:lineRule="auto"/>
      </w:pPr>
    </w:p>
    <w:p w14:paraId="79315191" w14:textId="77777777" w:rsidR="000842C7" w:rsidRPr="002A25F9" w:rsidRDefault="000842C7" w:rsidP="000842C7">
      <w:pPr>
        <w:jc w:val="both"/>
        <w:rPr>
          <w:rFonts w:ascii="CAIXA Std" w:hAnsi="CAIXA Std" w:cs="Arial"/>
          <w:sz w:val="22"/>
          <w:szCs w:val="22"/>
        </w:rPr>
      </w:pPr>
      <w:r w:rsidRPr="002A25F9">
        <w:rPr>
          <w:rFonts w:ascii="CAIXA Std" w:hAnsi="CAIXA Std" w:cs="Arial"/>
          <w:sz w:val="22"/>
          <w:szCs w:val="22"/>
        </w:rPr>
        <w:t xml:space="preserve">-  Garantia mínima: 12 meses </w:t>
      </w:r>
    </w:p>
    <w:p w14:paraId="74131FC8" w14:textId="77777777" w:rsidR="000842C7" w:rsidRDefault="000842C7" w:rsidP="000842C7">
      <w:pPr>
        <w:spacing w:line="259" w:lineRule="auto"/>
      </w:pPr>
      <w:r>
        <w:rPr>
          <w:sz w:val="20"/>
        </w:rPr>
        <w:t xml:space="preserve">  </w:t>
      </w:r>
    </w:p>
    <w:p w14:paraId="1CB74274" w14:textId="77777777" w:rsidR="000842C7" w:rsidRPr="002A25F9" w:rsidRDefault="000842C7" w:rsidP="000842C7">
      <w:pPr>
        <w:jc w:val="both"/>
        <w:rPr>
          <w:rFonts w:ascii="CAIXA Std" w:hAnsi="CAIXA Std" w:cs="Arial"/>
          <w:sz w:val="22"/>
          <w:szCs w:val="22"/>
        </w:rPr>
      </w:pPr>
      <w:r w:rsidRPr="002A25F9">
        <w:rPr>
          <w:rFonts w:ascii="CAIXA Std" w:hAnsi="CAIXA Std" w:cs="Arial"/>
          <w:sz w:val="22"/>
          <w:szCs w:val="22"/>
        </w:rPr>
        <w:t xml:space="preserve">OBS.: Se os carrinhos forem entregues desarmados, o fornecedor deverá encaminhar juntamente com a proposta a imagem/folder e o manual de instruções para avaliação. </w:t>
      </w:r>
    </w:p>
    <w:p w14:paraId="3D7D2D4A" w14:textId="77777777" w:rsidR="000842C7" w:rsidRDefault="000842C7" w:rsidP="000842C7">
      <w:pPr>
        <w:spacing w:line="252" w:lineRule="auto"/>
      </w:pPr>
    </w:p>
    <w:p w14:paraId="063F3EDC" w14:textId="77777777" w:rsidR="000842C7" w:rsidRDefault="000842C7" w:rsidP="000842C7">
      <w:pPr>
        <w:spacing w:line="259" w:lineRule="auto"/>
      </w:pPr>
      <w:r>
        <w:t xml:space="preserve"> </w:t>
      </w:r>
    </w:p>
    <w:p w14:paraId="435B42A2" w14:textId="77777777" w:rsidR="000842C7" w:rsidRDefault="000842C7" w:rsidP="000842C7">
      <w:pPr>
        <w:spacing w:after="2" w:line="259" w:lineRule="auto"/>
      </w:pPr>
      <w:r>
        <w:rPr>
          <w:sz w:val="20"/>
        </w:rPr>
        <w:t xml:space="preserve"> </w:t>
      </w:r>
    </w:p>
    <w:p w14:paraId="1F1809FC" w14:textId="77777777" w:rsidR="000842C7" w:rsidRDefault="000842C7" w:rsidP="000842C7">
      <w:pPr>
        <w:spacing w:after="7" w:line="252" w:lineRule="auto"/>
        <w:ind w:left="-5"/>
        <w:rPr>
          <w:rFonts w:ascii="CAIXA Std" w:hAnsi="CAIXA Std" w:cs="Arial"/>
          <w:sz w:val="22"/>
          <w:szCs w:val="22"/>
        </w:rPr>
      </w:pPr>
      <w:r w:rsidRPr="002A25F9">
        <w:rPr>
          <w:rFonts w:ascii="CAIXA Std" w:hAnsi="CAIXA Std" w:cs="Arial"/>
          <w:sz w:val="22"/>
          <w:szCs w:val="22"/>
        </w:rPr>
        <w:t xml:space="preserve">Foto ilustrativa: </w:t>
      </w:r>
    </w:p>
    <w:p w14:paraId="7843C6CF" w14:textId="77777777" w:rsidR="000842C7" w:rsidRDefault="000842C7" w:rsidP="000842C7">
      <w:pPr>
        <w:spacing w:after="7" w:line="252" w:lineRule="auto"/>
        <w:ind w:left="-5"/>
        <w:rPr>
          <w:rFonts w:ascii="CAIXA Std" w:hAnsi="CAIXA Std" w:cs="Arial"/>
          <w:sz w:val="22"/>
          <w:szCs w:val="22"/>
        </w:rPr>
      </w:pPr>
    </w:p>
    <w:p w14:paraId="5B2EF13A" w14:textId="77777777" w:rsidR="000842C7" w:rsidRPr="002A25F9" w:rsidRDefault="000842C7" w:rsidP="000842C7">
      <w:pPr>
        <w:spacing w:after="7" w:line="252" w:lineRule="auto"/>
        <w:ind w:left="-5"/>
        <w:rPr>
          <w:rFonts w:ascii="CAIXA Std" w:hAnsi="CAIXA Std" w:cs="Arial"/>
          <w:sz w:val="22"/>
          <w:szCs w:val="22"/>
        </w:rPr>
      </w:pPr>
    </w:p>
    <w:p w14:paraId="32E92BFE" w14:textId="77777777" w:rsidR="000842C7" w:rsidRDefault="000842C7" w:rsidP="000842C7">
      <w:pPr>
        <w:spacing w:after="209" w:line="216" w:lineRule="auto"/>
        <w:ind w:left="720" w:right="5488" w:hanging="721"/>
      </w:pPr>
      <w:r>
        <w:rPr>
          <w:noProof/>
        </w:rPr>
        <w:drawing>
          <wp:inline distT="0" distB="0" distL="0" distR="0" wp14:anchorId="61223EA3" wp14:editId="79C9D764">
            <wp:extent cx="1819275" cy="2238375"/>
            <wp:effectExtent l="0" t="0" r="0" b="0"/>
            <wp:docPr id="90" name="Picture 90"/>
            <wp:cNvGraphicFramePr/>
            <a:graphic xmlns:a="http://schemas.openxmlformats.org/drawingml/2006/main">
              <a:graphicData uri="http://schemas.openxmlformats.org/drawingml/2006/picture">
                <pic:pic xmlns:pic="http://schemas.openxmlformats.org/drawingml/2006/picture">
                  <pic:nvPicPr>
                    <pic:cNvPr id="90" name="Picture 90"/>
                    <pic:cNvPicPr/>
                  </pic:nvPicPr>
                  <pic:blipFill>
                    <a:blip r:embed="rId12"/>
                    <a:stretch>
                      <a:fillRect/>
                    </a:stretch>
                  </pic:blipFill>
                  <pic:spPr>
                    <a:xfrm>
                      <a:off x="0" y="0"/>
                      <a:ext cx="1819275" cy="2238375"/>
                    </a:xfrm>
                    <a:prstGeom prst="rect">
                      <a:avLst/>
                    </a:prstGeom>
                  </pic:spPr>
                </pic:pic>
              </a:graphicData>
            </a:graphic>
          </wp:inline>
        </w:drawing>
      </w:r>
      <w:r>
        <w:t xml:space="preserve">  </w:t>
      </w:r>
    </w:p>
    <w:p w14:paraId="364974A8" w14:textId="77777777" w:rsidR="000842C7" w:rsidRDefault="000842C7" w:rsidP="000842C7">
      <w:pPr>
        <w:tabs>
          <w:tab w:val="left" w:pos="851"/>
        </w:tabs>
        <w:jc w:val="both"/>
        <w:rPr>
          <w:rFonts w:ascii="CAIXA Std" w:hAnsi="CAIXA Std" w:cs="Arial"/>
          <w:sz w:val="22"/>
          <w:szCs w:val="22"/>
        </w:rPr>
      </w:pPr>
    </w:p>
    <w:p w14:paraId="3B0D3283" w14:textId="77777777" w:rsidR="000842C7" w:rsidRDefault="000842C7" w:rsidP="000842C7">
      <w:pPr>
        <w:tabs>
          <w:tab w:val="left" w:pos="851"/>
        </w:tabs>
        <w:jc w:val="both"/>
        <w:rPr>
          <w:rFonts w:ascii="CAIXA Std" w:hAnsi="CAIXA Std" w:cs="Arial"/>
          <w:sz w:val="22"/>
          <w:szCs w:val="22"/>
        </w:rPr>
      </w:pPr>
    </w:p>
    <w:p w14:paraId="07C06DE0" w14:textId="77777777" w:rsidR="000842C7" w:rsidRDefault="000842C7" w:rsidP="005E20A3">
      <w:pPr>
        <w:tabs>
          <w:tab w:val="left" w:pos="851"/>
        </w:tabs>
        <w:ind w:left="851" w:hanging="851"/>
        <w:rPr>
          <w:rFonts w:ascii="CAIXA Std" w:hAnsi="CAIXA Std" w:cs="Arial"/>
          <w:sz w:val="22"/>
          <w:szCs w:val="22"/>
          <w:u w:val="single"/>
        </w:rPr>
      </w:pPr>
    </w:p>
    <w:p w14:paraId="689911CD" w14:textId="77777777" w:rsidR="004F08BD" w:rsidRDefault="004F08BD" w:rsidP="005E20A3">
      <w:pPr>
        <w:tabs>
          <w:tab w:val="left" w:pos="851"/>
        </w:tabs>
        <w:ind w:left="851" w:hanging="851"/>
        <w:rPr>
          <w:rFonts w:ascii="CAIXA Std" w:hAnsi="CAIXA Std" w:cs="Arial"/>
          <w:sz w:val="22"/>
          <w:szCs w:val="22"/>
          <w:u w:val="single"/>
        </w:rPr>
      </w:pPr>
    </w:p>
    <w:p w14:paraId="451FF188" w14:textId="77777777" w:rsidR="004F08BD" w:rsidRDefault="004F08BD" w:rsidP="005E20A3">
      <w:pPr>
        <w:tabs>
          <w:tab w:val="left" w:pos="851"/>
        </w:tabs>
        <w:ind w:left="851" w:hanging="851"/>
        <w:rPr>
          <w:rFonts w:ascii="CAIXA Std" w:hAnsi="CAIXA Std" w:cs="Arial"/>
          <w:sz w:val="22"/>
          <w:szCs w:val="22"/>
          <w:u w:val="single"/>
        </w:rPr>
      </w:pPr>
    </w:p>
    <w:p w14:paraId="104D7AA8" w14:textId="77777777" w:rsidR="004F08BD" w:rsidRDefault="004F08BD" w:rsidP="005E20A3">
      <w:pPr>
        <w:tabs>
          <w:tab w:val="left" w:pos="851"/>
        </w:tabs>
        <w:ind w:left="851" w:hanging="851"/>
        <w:rPr>
          <w:rFonts w:ascii="CAIXA Std" w:hAnsi="CAIXA Std" w:cs="Arial"/>
          <w:sz w:val="22"/>
          <w:szCs w:val="22"/>
          <w:u w:val="single"/>
        </w:rPr>
      </w:pPr>
    </w:p>
    <w:p w14:paraId="1BC1C5A5" w14:textId="77777777" w:rsidR="004F08BD" w:rsidRPr="00C16F43" w:rsidRDefault="004F08BD" w:rsidP="005E20A3">
      <w:pPr>
        <w:tabs>
          <w:tab w:val="left" w:pos="851"/>
        </w:tabs>
        <w:ind w:left="851" w:hanging="851"/>
        <w:rPr>
          <w:rFonts w:ascii="CAIXA Std" w:hAnsi="CAIXA Std" w:cs="Arial"/>
          <w:sz w:val="22"/>
          <w:szCs w:val="22"/>
          <w:u w:val="single"/>
        </w:rPr>
      </w:pPr>
    </w:p>
    <w:p w14:paraId="59FB2201" w14:textId="77777777" w:rsidR="00CA42D7" w:rsidRDefault="00CA42D7" w:rsidP="005E20A3">
      <w:pPr>
        <w:tabs>
          <w:tab w:val="left" w:pos="851"/>
        </w:tabs>
        <w:jc w:val="both"/>
        <w:rPr>
          <w:rFonts w:ascii="CAIXA Std" w:hAnsi="CAIXA Std" w:cs="Arial"/>
          <w:sz w:val="22"/>
          <w:szCs w:val="22"/>
        </w:rPr>
      </w:pPr>
    </w:p>
    <w:p w14:paraId="537F6A06" w14:textId="77777777" w:rsidR="00AC390B" w:rsidRDefault="00AC390B" w:rsidP="005E20A3">
      <w:pPr>
        <w:tabs>
          <w:tab w:val="left" w:pos="851"/>
        </w:tabs>
        <w:jc w:val="both"/>
        <w:rPr>
          <w:rFonts w:ascii="CAIXA Std" w:hAnsi="CAIXA Std" w:cs="Arial"/>
          <w:sz w:val="22"/>
          <w:szCs w:val="22"/>
        </w:rPr>
      </w:pPr>
    </w:p>
    <w:p w14:paraId="484657E0" w14:textId="77777777" w:rsidR="00CA42D7" w:rsidRPr="00C16F43" w:rsidRDefault="00CA42D7" w:rsidP="005E20A3">
      <w:pPr>
        <w:tabs>
          <w:tab w:val="left" w:pos="851"/>
        </w:tabs>
        <w:jc w:val="both"/>
        <w:rPr>
          <w:rFonts w:ascii="CAIXA Std" w:hAnsi="CAIXA Std" w:cs="Arial"/>
          <w:sz w:val="22"/>
          <w:szCs w:val="22"/>
        </w:rPr>
      </w:pPr>
    </w:p>
    <w:p w14:paraId="531135A1" w14:textId="0B0E7EA6" w:rsidR="00710AE5" w:rsidRPr="00C16F43" w:rsidRDefault="00710AE5" w:rsidP="006B66BA">
      <w:pPr>
        <w:pStyle w:val="PargrafodaLista"/>
        <w:numPr>
          <w:ilvl w:val="0"/>
          <w:numId w:val="4"/>
        </w:numPr>
        <w:tabs>
          <w:tab w:val="left" w:pos="851"/>
        </w:tabs>
        <w:jc w:val="both"/>
        <w:rPr>
          <w:rFonts w:ascii="CAIXA Std" w:hAnsi="CAIXA Std" w:cs="Arial"/>
          <w:b/>
          <w:bCs/>
          <w:sz w:val="22"/>
          <w:szCs w:val="22"/>
        </w:rPr>
      </w:pPr>
      <w:r w:rsidRPr="00C16F43">
        <w:rPr>
          <w:rFonts w:ascii="CAIXA Std" w:hAnsi="CAIXA Std" w:cs="Arial"/>
          <w:b/>
          <w:bCs/>
          <w:sz w:val="22"/>
          <w:szCs w:val="22"/>
        </w:rPr>
        <w:t xml:space="preserve">GARANTIA CONTRATUAL </w:t>
      </w:r>
    </w:p>
    <w:p w14:paraId="564330FC" w14:textId="77777777"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6ABB2908" w14:textId="3C11DA84"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2.1 </w:t>
      </w:r>
      <w:r w:rsidRPr="00C16F43">
        <w:rPr>
          <w:rFonts w:ascii="CAIXA Std" w:hAnsi="CAIXA Std" w:cs="Arial"/>
          <w:sz w:val="22"/>
          <w:szCs w:val="22"/>
        </w:rPr>
        <w:tab/>
        <w:t xml:space="preserve">O contrato não possui garantia contratual, visto que não há risco para a CAIXA, já que o pagamento será efetuado mediante ateste de recebimento dos bens. </w:t>
      </w:r>
    </w:p>
    <w:p w14:paraId="292210EB" w14:textId="77777777" w:rsidR="00710AE5"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6D4DFDA2" w14:textId="77777777" w:rsidR="001433BE" w:rsidRPr="00C16F43" w:rsidRDefault="001433BE" w:rsidP="0070288A">
      <w:pPr>
        <w:tabs>
          <w:tab w:val="left" w:pos="851"/>
        </w:tabs>
        <w:ind w:left="851" w:hanging="851"/>
        <w:jc w:val="both"/>
        <w:rPr>
          <w:rFonts w:ascii="CAIXA Std" w:hAnsi="CAIXA Std" w:cs="Arial"/>
          <w:sz w:val="22"/>
          <w:szCs w:val="22"/>
        </w:rPr>
      </w:pPr>
    </w:p>
    <w:p w14:paraId="1AEFC843" w14:textId="28573B56" w:rsidR="00710AE5" w:rsidRPr="00C16F43" w:rsidRDefault="00710AE5" w:rsidP="006B66BA">
      <w:pPr>
        <w:pStyle w:val="PargrafodaLista"/>
        <w:numPr>
          <w:ilvl w:val="0"/>
          <w:numId w:val="4"/>
        </w:numPr>
        <w:tabs>
          <w:tab w:val="left" w:pos="851"/>
        </w:tabs>
        <w:jc w:val="both"/>
        <w:rPr>
          <w:rFonts w:ascii="CAIXA Std" w:hAnsi="CAIXA Std" w:cs="Arial"/>
          <w:b/>
          <w:bCs/>
          <w:sz w:val="22"/>
          <w:szCs w:val="22"/>
        </w:rPr>
      </w:pPr>
      <w:r w:rsidRPr="00C16F43">
        <w:rPr>
          <w:rFonts w:ascii="CAIXA Std" w:hAnsi="CAIXA Std" w:cs="Arial"/>
          <w:b/>
          <w:bCs/>
          <w:sz w:val="22"/>
          <w:szCs w:val="22"/>
        </w:rPr>
        <w:t xml:space="preserve">GARANTIA DO EQUIPAMENTO </w:t>
      </w:r>
    </w:p>
    <w:p w14:paraId="7BE2715A" w14:textId="77777777"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392380AF" w14:textId="023D742A"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3.1 </w:t>
      </w:r>
      <w:r w:rsidR="005E20A3">
        <w:rPr>
          <w:rFonts w:ascii="CAIXA Std" w:hAnsi="CAIXA Std" w:cs="Arial"/>
          <w:sz w:val="22"/>
          <w:szCs w:val="22"/>
        </w:rPr>
        <w:tab/>
      </w:r>
      <w:r w:rsidRPr="00C16F43">
        <w:rPr>
          <w:rFonts w:ascii="CAIXA Std" w:hAnsi="CAIXA Std" w:cs="Arial"/>
          <w:sz w:val="22"/>
          <w:szCs w:val="22"/>
        </w:rPr>
        <w:t xml:space="preserve">O equipamento deverá ser regido pela garantia de 12 (doze) meses ou pela garantia do fabricante, prevalecendo a garantia que for maior.  </w:t>
      </w:r>
    </w:p>
    <w:p w14:paraId="220C7E23" w14:textId="77777777"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0ADD39A6" w14:textId="77777777" w:rsidR="004660A6" w:rsidRPr="003C6E66" w:rsidRDefault="00710AE5" w:rsidP="00345FA8">
      <w:pPr>
        <w:pStyle w:val="Ttulo2"/>
        <w:tabs>
          <w:tab w:val="left" w:pos="851"/>
        </w:tabs>
        <w:ind w:left="851" w:hanging="851"/>
        <w:jc w:val="both"/>
        <w:rPr>
          <w:rFonts w:ascii="CAIXA Std" w:eastAsia="Times New Roman" w:hAnsi="CAIXA Std" w:cs="Arial"/>
          <w:color w:val="auto"/>
          <w:sz w:val="22"/>
          <w:szCs w:val="22"/>
        </w:rPr>
      </w:pPr>
      <w:r w:rsidRPr="003C6E66">
        <w:rPr>
          <w:rFonts w:ascii="CAIXA Std" w:eastAsia="Times New Roman" w:hAnsi="CAIXA Std" w:cs="Arial"/>
          <w:color w:val="auto"/>
          <w:sz w:val="22"/>
          <w:szCs w:val="22"/>
        </w:rPr>
        <w:t xml:space="preserve">3.2 </w:t>
      </w:r>
      <w:r w:rsidR="0070288A" w:rsidRPr="003C6E66">
        <w:rPr>
          <w:rFonts w:ascii="CAIXA Std" w:eastAsia="Times New Roman" w:hAnsi="CAIXA Std" w:cs="Arial"/>
          <w:color w:val="auto"/>
          <w:sz w:val="22"/>
          <w:szCs w:val="22"/>
        </w:rPr>
        <w:tab/>
      </w:r>
      <w:r w:rsidRPr="003C6E66">
        <w:rPr>
          <w:rFonts w:ascii="CAIXA Std" w:eastAsia="Times New Roman" w:hAnsi="CAIXA Std" w:cs="Arial"/>
          <w:color w:val="auto"/>
          <w:sz w:val="22"/>
          <w:szCs w:val="22"/>
        </w:rPr>
        <w:t xml:space="preserve">A garantia terá início quando da entrega/ateste do equipamento </w:t>
      </w:r>
      <w:r w:rsidR="00B10950" w:rsidRPr="003C6E66">
        <w:rPr>
          <w:rFonts w:ascii="CAIXA Std" w:eastAsia="Times New Roman" w:hAnsi="CAIXA Std" w:cs="Arial"/>
          <w:color w:val="auto"/>
          <w:sz w:val="22"/>
          <w:szCs w:val="22"/>
        </w:rPr>
        <w:t>recebido na unidade CAIXA</w:t>
      </w:r>
      <w:r w:rsidRPr="003C6E66">
        <w:rPr>
          <w:rFonts w:ascii="CAIXA Std" w:eastAsia="Times New Roman" w:hAnsi="CAIXA Std" w:cs="Arial"/>
          <w:color w:val="auto"/>
          <w:sz w:val="22"/>
          <w:szCs w:val="22"/>
        </w:rPr>
        <w:t xml:space="preserve">. </w:t>
      </w:r>
      <w:r w:rsidR="004660A6" w:rsidRPr="003C6E66">
        <w:rPr>
          <w:rFonts w:ascii="CAIXA Std" w:eastAsia="Times New Roman" w:hAnsi="CAIXA Std" w:cs="Arial"/>
          <w:color w:val="auto"/>
          <w:sz w:val="22"/>
          <w:szCs w:val="22"/>
        </w:rPr>
        <w:t xml:space="preserve">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 </w:t>
      </w:r>
    </w:p>
    <w:p w14:paraId="12821428" w14:textId="77777777"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234BF316" w14:textId="1BCF6D59"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3.3 </w:t>
      </w:r>
      <w:r w:rsidR="0070288A">
        <w:rPr>
          <w:rFonts w:ascii="CAIXA Std" w:hAnsi="CAIXA Std" w:cs="Arial"/>
          <w:sz w:val="22"/>
          <w:szCs w:val="22"/>
        </w:rPr>
        <w:tab/>
      </w:r>
      <w:r w:rsidRPr="00C16F43">
        <w:rPr>
          <w:rFonts w:ascii="CAIXA Std" w:hAnsi="CAIXA Std" w:cs="Arial"/>
          <w:sz w:val="22"/>
          <w:szCs w:val="22"/>
        </w:rPr>
        <w:t xml:space="preserve">A garantia do equipamento consiste no dever da CONTRATADA em substituir o equipamento que apresente defeito de fabricação ou mau funcionamento no prazo de 10 (dez) dias corridos, contados da identificação do problema e notificação à CONTRATADA, sob pena da incidência de multa. </w:t>
      </w:r>
    </w:p>
    <w:p w14:paraId="33B96171" w14:textId="77777777"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69DC0CB5" w14:textId="7FA2BEC1"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3.4 </w:t>
      </w:r>
      <w:r w:rsidR="0070288A">
        <w:rPr>
          <w:rFonts w:ascii="CAIXA Std" w:hAnsi="CAIXA Std" w:cs="Arial"/>
          <w:sz w:val="22"/>
          <w:szCs w:val="22"/>
        </w:rPr>
        <w:tab/>
      </w:r>
      <w:r w:rsidRPr="00C16F43">
        <w:rPr>
          <w:rFonts w:ascii="CAIXA Std" w:hAnsi="CAIXA Std" w:cs="Arial"/>
          <w:sz w:val="22"/>
          <w:szCs w:val="22"/>
        </w:rPr>
        <w:t xml:space="preserve">Nesse caso, a CONTRATADA deverá fornecer equipamento do mesmo fabricante e possuir configuração igual ou superior ao equipamento substituído, devendo ser compatível com os requisitos presentes na Especificação Técnica que compõe este TR. </w:t>
      </w:r>
    </w:p>
    <w:p w14:paraId="39E061BB" w14:textId="77777777"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031FFB82" w14:textId="10EA07FD" w:rsidR="00710AE5" w:rsidRPr="00C16F43"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3.5 </w:t>
      </w:r>
      <w:r w:rsidRPr="00C16F43">
        <w:rPr>
          <w:rFonts w:ascii="CAIXA Std" w:hAnsi="CAIXA Std" w:cs="Arial"/>
          <w:sz w:val="22"/>
          <w:szCs w:val="22"/>
        </w:rPr>
        <w:tab/>
        <w:t xml:space="preserve">O equipamento que necessite de troca será recolhido no endereço da </w:t>
      </w:r>
      <w:r w:rsidR="00BF6C2F">
        <w:rPr>
          <w:rFonts w:ascii="CAIXA Std" w:hAnsi="CAIXA Std" w:cs="Arial"/>
          <w:sz w:val="22"/>
          <w:szCs w:val="22"/>
        </w:rPr>
        <w:t>CESUP</w:t>
      </w:r>
      <w:r w:rsidRPr="00C16F43">
        <w:rPr>
          <w:rFonts w:ascii="CAIXA Std" w:hAnsi="CAIXA Std" w:cs="Arial"/>
          <w:sz w:val="22"/>
          <w:szCs w:val="22"/>
        </w:rPr>
        <w:t xml:space="preserve"> – </w:t>
      </w:r>
      <w:r w:rsidR="009E050A">
        <w:rPr>
          <w:rFonts w:ascii="CAIXA Std" w:hAnsi="CAIXA Std" w:cs="Arial"/>
          <w:sz w:val="22"/>
          <w:szCs w:val="22"/>
        </w:rPr>
        <w:t xml:space="preserve">CN </w:t>
      </w:r>
      <w:r w:rsidR="00DD41C5">
        <w:rPr>
          <w:rFonts w:ascii="CAIXA Std" w:hAnsi="CAIXA Std" w:cs="Arial"/>
          <w:sz w:val="22"/>
          <w:szCs w:val="22"/>
        </w:rPr>
        <w:t>Suprimentos</w:t>
      </w:r>
      <w:r w:rsidRPr="00C16F43">
        <w:rPr>
          <w:rFonts w:ascii="CAIXA Std" w:hAnsi="CAIXA Std" w:cs="Arial"/>
          <w:sz w:val="22"/>
          <w:szCs w:val="22"/>
        </w:rPr>
        <w:t xml:space="preserve">, a que foi destinado originalmente.  </w:t>
      </w:r>
    </w:p>
    <w:p w14:paraId="7D00687D" w14:textId="77777777" w:rsidR="00710AE5" w:rsidRPr="00C16F43"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 </w:t>
      </w:r>
    </w:p>
    <w:p w14:paraId="13B58172" w14:textId="03B36143" w:rsidR="00710AE5" w:rsidRPr="00C16F43"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3.5.1 </w:t>
      </w:r>
      <w:r w:rsidR="0070288A">
        <w:rPr>
          <w:rFonts w:ascii="CAIXA Std" w:hAnsi="CAIXA Std" w:cs="Arial"/>
          <w:sz w:val="22"/>
          <w:szCs w:val="22"/>
        </w:rPr>
        <w:tab/>
      </w:r>
      <w:r w:rsidRPr="00C16F43">
        <w:rPr>
          <w:rFonts w:ascii="CAIXA Std" w:hAnsi="CAIXA Std" w:cs="Arial"/>
          <w:sz w:val="22"/>
          <w:szCs w:val="22"/>
        </w:rPr>
        <w:t xml:space="preserve">Quando constatado defeito no equipamento, a </w:t>
      </w:r>
      <w:r w:rsidR="00FD7939">
        <w:rPr>
          <w:rFonts w:ascii="CAIXA Std" w:hAnsi="CAIXA Std" w:cs="Arial"/>
          <w:sz w:val="22"/>
          <w:szCs w:val="22"/>
        </w:rPr>
        <w:t>CESUP</w:t>
      </w:r>
      <w:r w:rsidR="009E050A">
        <w:rPr>
          <w:rFonts w:ascii="CAIXA Std" w:hAnsi="CAIXA Std" w:cs="Arial"/>
          <w:sz w:val="22"/>
          <w:szCs w:val="22"/>
        </w:rPr>
        <w:t xml:space="preserve"> – CN Suprimentos</w:t>
      </w:r>
      <w:r w:rsidRPr="00C16F43">
        <w:rPr>
          <w:rFonts w:ascii="CAIXA Std" w:hAnsi="CAIXA Std" w:cs="Arial"/>
          <w:sz w:val="22"/>
          <w:szCs w:val="22"/>
        </w:rPr>
        <w:t xml:space="preserve"> entrará em contato por meio do e-mail e telefone disponibilizado para que a CONTRATADA realize o recolhimento. </w:t>
      </w:r>
    </w:p>
    <w:p w14:paraId="3533AA89" w14:textId="77777777" w:rsidR="00710AE5" w:rsidRPr="00C16F43"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 </w:t>
      </w:r>
    </w:p>
    <w:p w14:paraId="1A22257C" w14:textId="7F56D990" w:rsidR="00710AE5" w:rsidRPr="00C16F43"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3.6 </w:t>
      </w:r>
      <w:r w:rsidR="0070288A">
        <w:rPr>
          <w:rFonts w:ascii="CAIXA Std" w:hAnsi="CAIXA Std" w:cs="Arial"/>
          <w:sz w:val="22"/>
          <w:szCs w:val="22"/>
        </w:rPr>
        <w:tab/>
      </w:r>
      <w:r w:rsidRPr="00C16F43">
        <w:rPr>
          <w:rFonts w:ascii="CAIXA Std" w:hAnsi="CAIXA Std" w:cs="Arial"/>
          <w:sz w:val="22"/>
          <w:szCs w:val="22"/>
        </w:rPr>
        <w:t xml:space="preserve">Da mesma forma, o equipamento substituto também deve ser entregue no endereço da </w:t>
      </w:r>
      <w:r w:rsidR="00C828E5">
        <w:rPr>
          <w:rFonts w:ascii="CAIXA Std" w:hAnsi="CAIXA Std" w:cs="Arial"/>
          <w:sz w:val="22"/>
          <w:szCs w:val="22"/>
        </w:rPr>
        <w:t>CESUP</w:t>
      </w:r>
      <w:r w:rsidR="00F5556D">
        <w:rPr>
          <w:rFonts w:ascii="CAIXA Std" w:hAnsi="CAIXA Std" w:cs="Arial"/>
          <w:sz w:val="22"/>
          <w:szCs w:val="22"/>
        </w:rPr>
        <w:t xml:space="preserve"> – CN Suprimentos</w:t>
      </w:r>
      <w:r w:rsidRPr="00C16F43">
        <w:rPr>
          <w:rFonts w:ascii="CAIXA Std" w:hAnsi="CAIXA Std" w:cs="Arial"/>
          <w:sz w:val="22"/>
          <w:szCs w:val="22"/>
        </w:rPr>
        <w:t xml:space="preserve"> a que foi destinado originalmente.  </w:t>
      </w:r>
    </w:p>
    <w:p w14:paraId="2B04C61D" w14:textId="77777777" w:rsidR="00710AE5" w:rsidRPr="00C16F43"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 </w:t>
      </w:r>
    </w:p>
    <w:p w14:paraId="7131059F" w14:textId="2C64EF72" w:rsidR="00710AE5" w:rsidRDefault="00710AE5" w:rsidP="00345FA8">
      <w:pPr>
        <w:tabs>
          <w:tab w:val="left" w:pos="851"/>
        </w:tabs>
        <w:ind w:left="851" w:hanging="851"/>
        <w:rPr>
          <w:rFonts w:ascii="CAIXA Std" w:hAnsi="CAIXA Std" w:cs="Arial"/>
          <w:sz w:val="22"/>
          <w:szCs w:val="22"/>
        </w:rPr>
      </w:pPr>
      <w:r w:rsidRPr="00C16F43">
        <w:rPr>
          <w:rFonts w:ascii="CAIXA Std" w:hAnsi="CAIXA Std" w:cs="Arial"/>
          <w:sz w:val="22"/>
          <w:szCs w:val="22"/>
        </w:rPr>
        <w:t xml:space="preserve">3.7 </w:t>
      </w:r>
      <w:r w:rsidR="0070288A">
        <w:rPr>
          <w:rFonts w:ascii="CAIXA Std" w:hAnsi="CAIXA Std" w:cs="Arial"/>
          <w:sz w:val="22"/>
          <w:szCs w:val="22"/>
        </w:rPr>
        <w:tab/>
      </w:r>
      <w:r w:rsidRPr="00C16F43">
        <w:rPr>
          <w:rFonts w:ascii="CAIXA Std" w:hAnsi="CAIXA Std" w:cs="Arial"/>
          <w:sz w:val="22"/>
          <w:szCs w:val="22"/>
        </w:rPr>
        <w:t xml:space="preserve">O início da </w:t>
      </w:r>
      <w:r w:rsidRPr="00FF0537">
        <w:rPr>
          <w:rFonts w:ascii="CAIXA Std" w:hAnsi="CAIXA Std" w:cs="Arial"/>
          <w:sz w:val="22"/>
          <w:szCs w:val="22"/>
        </w:rPr>
        <w:t>contagem do prazo para realização da garantia observará as regras constantes nos itens 3.2, 3.3 e 3.4 deste TR.</w:t>
      </w:r>
      <w:r w:rsidRPr="00C16F43">
        <w:rPr>
          <w:rFonts w:ascii="CAIXA Std" w:hAnsi="CAIXA Std" w:cs="Arial"/>
          <w:sz w:val="22"/>
          <w:szCs w:val="22"/>
        </w:rPr>
        <w:t xml:space="preserve"> </w:t>
      </w:r>
    </w:p>
    <w:p w14:paraId="4A0E5939" w14:textId="77777777" w:rsidR="009574E7" w:rsidRDefault="009574E7" w:rsidP="0070288A">
      <w:pPr>
        <w:tabs>
          <w:tab w:val="left" w:pos="851"/>
        </w:tabs>
        <w:ind w:left="851" w:hanging="851"/>
        <w:jc w:val="both"/>
        <w:rPr>
          <w:rFonts w:ascii="CAIXA Std" w:hAnsi="CAIXA Std" w:cs="Arial"/>
          <w:sz w:val="22"/>
          <w:szCs w:val="22"/>
        </w:rPr>
      </w:pPr>
    </w:p>
    <w:p w14:paraId="44AF0AE6" w14:textId="77777777" w:rsidR="009574E7" w:rsidRDefault="009574E7" w:rsidP="0070288A">
      <w:pPr>
        <w:tabs>
          <w:tab w:val="left" w:pos="851"/>
        </w:tabs>
        <w:ind w:left="851" w:hanging="851"/>
        <w:jc w:val="both"/>
        <w:rPr>
          <w:rFonts w:ascii="CAIXA Std" w:hAnsi="CAIXA Std" w:cs="Arial"/>
          <w:sz w:val="22"/>
          <w:szCs w:val="22"/>
        </w:rPr>
      </w:pPr>
    </w:p>
    <w:p w14:paraId="203A0ED2" w14:textId="77777777" w:rsidR="009574E7" w:rsidRDefault="009574E7" w:rsidP="0070288A">
      <w:pPr>
        <w:tabs>
          <w:tab w:val="left" w:pos="851"/>
        </w:tabs>
        <w:ind w:left="851" w:hanging="851"/>
        <w:jc w:val="both"/>
        <w:rPr>
          <w:rFonts w:ascii="CAIXA Std" w:hAnsi="CAIXA Std" w:cs="Arial"/>
          <w:sz w:val="22"/>
          <w:szCs w:val="22"/>
        </w:rPr>
      </w:pPr>
    </w:p>
    <w:p w14:paraId="27C7483E" w14:textId="77777777" w:rsidR="009574E7" w:rsidRPr="00C16F43" w:rsidRDefault="009574E7" w:rsidP="0070288A">
      <w:pPr>
        <w:tabs>
          <w:tab w:val="left" w:pos="851"/>
        </w:tabs>
        <w:ind w:left="851" w:hanging="851"/>
        <w:jc w:val="both"/>
        <w:rPr>
          <w:rFonts w:ascii="CAIXA Std" w:hAnsi="CAIXA Std" w:cs="Arial"/>
          <w:sz w:val="22"/>
          <w:szCs w:val="22"/>
        </w:rPr>
      </w:pPr>
    </w:p>
    <w:p w14:paraId="00B1A2B8" w14:textId="77777777"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39BC2D5C" w14:textId="55339DA0"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lastRenderedPageBreak/>
        <w:t xml:space="preserve">3.8 </w:t>
      </w:r>
      <w:r w:rsidR="00FB7330">
        <w:rPr>
          <w:rFonts w:ascii="CAIXA Std" w:hAnsi="CAIXA Std" w:cs="Arial"/>
          <w:sz w:val="22"/>
          <w:szCs w:val="22"/>
        </w:rPr>
        <w:tab/>
      </w:r>
      <w:r w:rsidRPr="00C16F43">
        <w:rPr>
          <w:rFonts w:ascii="CAIXA Std" w:hAnsi="CAIXA Std" w:cs="Arial"/>
          <w:sz w:val="22"/>
          <w:szCs w:val="22"/>
        </w:rPr>
        <w:t xml:space="preserve">Caso a CONTRATADA não cumpra a exigência presente no item 3.5 deste Termo de Referência, a CAIXA encaminhará o periférico defeituoso para substituição através de serviços de transporte, a ser indicado pela CONTRATADA, sem qualquer custo adicional para a CAIXA.   </w:t>
      </w:r>
    </w:p>
    <w:p w14:paraId="19C0C42D" w14:textId="5016C25E" w:rsidR="00F83329"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70773316" w14:textId="77777777" w:rsidR="001E1F69" w:rsidRPr="00C16F43" w:rsidRDefault="001E1F69" w:rsidP="0070288A">
      <w:pPr>
        <w:tabs>
          <w:tab w:val="left" w:pos="851"/>
        </w:tabs>
        <w:ind w:left="851" w:hanging="851"/>
        <w:jc w:val="both"/>
        <w:rPr>
          <w:rFonts w:ascii="CAIXA Std" w:hAnsi="CAIXA Std" w:cs="Arial"/>
          <w:sz w:val="22"/>
          <w:szCs w:val="22"/>
        </w:rPr>
      </w:pPr>
    </w:p>
    <w:p w14:paraId="39707BB2" w14:textId="4B397D55" w:rsidR="00710AE5" w:rsidRPr="00FB7330" w:rsidRDefault="00710AE5" w:rsidP="006B66BA">
      <w:pPr>
        <w:pStyle w:val="PargrafodaLista"/>
        <w:numPr>
          <w:ilvl w:val="0"/>
          <w:numId w:val="4"/>
        </w:numPr>
        <w:tabs>
          <w:tab w:val="left" w:pos="851"/>
        </w:tabs>
        <w:jc w:val="both"/>
        <w:rPr>
          <w:rFonts w:ascii="CAIXA Std" w:hAnsi="CAIXA Std" w:cs="Arial"/>
          <w:b/>
          <w:bCs/>
          <w:sz w:val="22"/>
          <w:szCs w:val="22"/>
        </w:rPr>
      </w:pPr>
      <w:r w:rsidRPr="00FB7330">
        <w:rPr>
          <w:rFonts w:ascii="CAIXA Std" w:hAnsi="CAIXA Std" w:cs="Arial"/>
          <w:b/>
          <w:bCs/>
          <w:sz w:val="22"/>
          <w:szCs w:val="22"/>
        </w:rPr>
        <w:t xml:space="preserve">FORMA DE PAGAMENTO DO CONTRATO </w:t>
      </w:r>
    </w:p>
    <w:p w14:paraId="2B463CB3" w14:textId="77777777" w:rsidR="00710AE5" w:rsidRPr="00AA475C" w:rsidRDefault="00710AE5" w:rsidP="00345FA8">
      <w:pPr>
        <w:tabs>
          <w:tab w:val="left" w:pos="851"/>
        </w:tabs>
        <w:ind w:left="851" w:hanging="851"/>
        <w:jc w:val="both"/>
        <w:rPr>
          <w:rFonts w:ascii="CAIXA Std" w:hAnsi="CAIXA Std" w:cs="Arial"/>
          <w:color w:val="000000" w:themeColor="text1"/>
          <w:sz w:val="22"/>
          <w:szCs w:val="22"/>
        </w:rPr>
      </w:pPr>
      <w:r w:rsidRPr="00AA475C">
        <w:rPr>
          <w:rFonts w:ascii="CAIXA Std" w:hAnsi="CAIXA Std" w:cs="Arial"/>
          <w:color w:val="000000" w:themeColor="text1"/>
          <w:sz w:val="22"/>
          <w:szCs w:val="22"/>
        </w:rPr>
        <w:t xml:space="preserve"> </w:t>
      </w:r>
    </w:p>
    <w:p w14:paraId="40937220" w14:textId="4066C190" w:rsidR="00710AE5" w:rsidRPr="00AA475C" w:rsidRDefault="00710AE5" w:rsidP="00345FA8">
      <w:pPr>
        <w:pStyle w:val="Ttulo2"/>
        <w:tabs>
          <w:tab w:val="left" w:pos="851"/>
        </w:tabs>
        <w:ind w:left="851" w:hanging="851"/>
        <w:jc w:val="both"/>
        <w:rPr>
          <w:rFonts w:ascii="CAIXA Std" w:eastAsia="Times New Roman" w:hAnsi="CAIXA Std" w:cs="Arial"/>
          <w:color w:val="auto"/>
          <w:sz w:val="22"/>
          <w:szCs w:val="22"/>
        </w:rPr>
      </w:pPr>
      <w:r w:rsidRPr="00AA475C">
        <w:rPr>
          <w:rFonts w:ascii="CAIXA Std" w:hAnsi="CAIXA Std" w:cs="Arial"/>
          <w:color w:val="000000" w:themeColor="text1"/>
          <w:sz w:val="22"/>
          <w:szCs w:val="22"/>
        </w:rPr>
        <w:t xml:space="preserve">4.1 </w:t>
      </w:r>
      <w:r w:rsidR="009674DE">
        <w:rPr>
          <w:rFonts w:ascii="CAIXA Std" w:hAnsi="CAIXA Std" w:cs="Arial"/>
          <w:sz w:val="22"/>
          <w:szCs w:val="22"/>
        </w:rPr>
        <w:tab/>
      </w:r>
      <w:r w:rsidRPr="0004231A">
        <w:rPr>
          <w:rFonts w:ascii="CAIXA Std" w:hAnsi="CAIXA Std" w:cs="Arial"/>
          <w:color w:val="000000" w:themeColor="text1"/>
          <w:sz w:val="22"/>
          <w:szCs w:val="22"/>
        </w:rPr>
        <w:t xml:space="preserve">A </w:t>
      </w:r>
      <w:r w:rsidRPr="0004231A">
        <w:rPr>
          <w:rFonts w:ascii="CAIXA Std" w:eastAsia="Times New Roman" w:hAnsi="CAIXA Std" w:cs="Arial"/>
          <w:color w:val="000000" w:themeColor="text1"/>
          <w:sz w:val="22"/>
          <w:szCs w:val="22"/>
        </w:rPr>
        <w:t>CAIXA, após o ateste de recebimento do equipamento, bem como com a aceitação do equipamento, efetuará o pagamento à CONTRATADA</w:t>
      </w:r>
      <w:bookmarkStart w:id="0" w:name="_Hlk161666057"/>
      <w:r w:rsidR="00AA475C" w:rsidRPr="0004231A">
        <w:rPr>
          <w:rFonts w:ascii="CAIXA Std" w:eastAsia="Times New Roman" w:hAnsi="CAIXA Std" w:cs="Arial"/>
          <w:color w:val="000000" w:themeColor="text1"/>
          <w:sz w:val="22"/>
          <w:szCs w:val="22"/>
        </w:rPr>
        <w:t>. O</w:t>
      </w:r>
      <w:r w:rsidR="00F83329" w:rsidRPr="0004231A">
        <w:rPr>
          <w:rFonts w:ascii="CAIXA Std" w:eastAsia="Times New Roman" w:hAnsi="CAIXA Std" w:cs="Arial"/>
          <w:color w:val="000000" w:themeColor="text1"/>
          <w:sz w:val="22"/>
          <w:szCs w:val="22"/>
        </w:rPr>
        <w:t xml:space="preserve"> pagamento será efetuado</w:t>
      </w:r>
      <w:r w:rsidR="00D15B0E" w:rsidRPr="0004231A">
        <w:rPr>
          <w:rFonts w:ascii="CAIXA Std" w:hAnsi="CAIXA Std" w:cs="Arial"/>
          <w:color w:val="000000" w:themeColor="text1"/>
          <w:sz w:val="22"/>
          <w:szCs w:val="22"/>
        </w:rPr>
        <w:t xml:space="preserve"> no 1</w:t>
      </w:r>
      <w:r w:rsidR="004E1A69" w:rsidRPr="0004231A">
        <w:rPr>
          <w:rFonts w:ascii="CAIXA Std" w:hAnsi="CAIXA Std" w:cs="Arial"/>
          <w:color w:val="000000" w:themeColor="text1"/>
          <w:sz w:val="22"/>
          <w:szCs w:val="22"/>
        </w:rPr>
        <w:t>0</w:t>
      </w:r>
      <w:r w:rsidR="00D15B0E" w:rsidRPr="0004231A">
        <w:rPr>
          <w:rFonts w:ascii="CAIXA Std" w:hAnsi="CAIXA Std" w:cs="Arial"/>
          <w:color w:val="000000" w:themeColor="text1"/>
          <w:sz w:val="22"/>
          <w:szCs w:val="22"/>
        </w:rPr>
        <w:t>º (décimo) dia útil, a contar da data da entrega do objeto,</w:t>
      </w:r>
      <w:r w:rsidR="00D15B0E" w:rsidRPr="00D77E22">
        <w:rPr>
          <w:rFonts w:ascii="CAIXA Std" w:hAnsi="CAIXA Std" w:cs="Arial"/>
          <w:color w:val="000000" w:themeColor="text1"/>
          <w:sz w:val="22"/>
          <w:szCs w:val="22"/>
        </w:rPr>
        <w:t xml:space="preserve"> mediante crédito em conta corrente mantida pela CONTRATADA, </w:t>
      </w:r>
      <w:r w:rsidR="00793746" w:rsidRPr="00D77E22">
        <w:rPr>
          <w:rFonts w:ascii="CAIXA Std" w:hAnsi="CAIXA Std" w:cs="Arial"/>
          <w:color w:val="000000" w:themeColor="text1"/>
          <w:sz w:val="22"/>
          <w:szCs w:val="22"/>
        </w:rPr>
        <w:t>obrigatoriamente</w:t>
      </w:r>
      <w:r w:rsidR="00D15B0E" w:rsidRPr="00D77E22">
        <w:rPr>
          <w:rFonts w:ascii="CAIXA Std" w:hAnsi="CAIXA Std" w:cs="Arial"/>
          <w:color w:val="000000" w:themeColor="text1"/>
          <w:sz w:val="22"/>
          <w:szCs w:val="22"/>
        </w:rPr>
        <w:t>, em agência da CAIXA</w:t>
      </w:r>
      <w:bookmarkEnd w:id="0"/>
      <w:r w:rsidR="00D77E22" w:rsidRPr="00D77E22">
        <w:rPr>
          <w:rFonts w:ascii="CAIXA Std" w:eastAsia="Times New Roman" w:hAnsi="CAIXA Std" w:cs="Arial"/>
          <w:color w:val="000000" w:themeColor="text1"/>
          <w:sz w:val="22"/>
          <w:szCs w:val="22"/>
        </w:rPr>
        <w:t>.</w:t>
      </w:r>
    </w:p>
    <w:p w14:paraId="738DF9F5" w14:textId="77777777" w:rsidR="00710AE5" w:rsidRPr="00C16F43" w:rsidRDefault="00710AE5" w:rsidP="00345FA8">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3492769A" w14:textId="4190FE93" w:rsidR="00710AE5" w:rsidRPr="00C81B7B" w:rsidRDefault="00710AE5" w:rsidP="00345FA8">
      <w:pPr>
        <w:pStyle w:val="Ttulo2"/>
        <w:tabs>
          <w:tab w:val="left" w:pos="851"/>
        </w:tabs>
        <w:ind w:left="851" w:hanging="851"/>
        <w:jc w:val="both"/>
        <w:rPr>
          <w:rFonts w:ascii="CAIXA Std" w:eastAsia="Times New Roman" w:hAnsi="CAIXA Std" w:cs="Arial"/>
          <w:color w:val="auto"/>
          <w:sz w:val="22"/>
          <w:szCs w:val="22"/>
        </w:rPr>
      </w:pPr>
      <w:r w:rsidRPr="00C81B7B">
        <w:rPr>
          <w:rFonts w:ascii="CAIXA Std" w:eastAsia="Times New Roman" w:hAnsi="CAIXA Std" w:cs="Arial"/>
          <w:color w:val="auto"/>
          <w:sz w:val="22"/>
          <w:szCs w:val="22"/>
        </w:rPr>
        <w:t xml:space="preserve">4.2 </w:t>
      </w:r>
      <w:r w:rsidRPr="00C81B7B">
        <w:rPr>
          <w:rFonts w:ascii="CAIXA Std" w:eastAsia="Times New Roman" w:hAnsi="CAIXA Std" w:cs="Arial"/>
          <w:color w:val="auto"/>
          <w:sz w:val="22"/>
          <w:szCs w:val="22"/>
        </w:rPr>
        <w:tab/>
      </w:r>
      <w:r w:rsidR="00C81B7B" w:rsidRPr="00C81B7B">
        <w:rPr>
          <w:rFonts w:ascii="CAIXA Std" w:eastAsia="Times New Roman" w:hAnsi="CAIXA Std" w:cs="Arial"/>
          <w:color w:val="auto"/>
          <w:sz w:val="22"/>
          <w:szCs w:val="22"/>
        </w:rPr>
        <w:t xml:space="preserve">A emissão da nota fiscal de venda deverá ser em nome da contratante – CAIXA ECONÔMICA FEDERAL, com o CNPJ informado no instrumento contratual e encaminhada para os endereços de entrega, constantes no Termo de Referência, para os procedimentos de recebimento do material e posterior pagamento. </w:t>
      </w:r>
    </w:p>
    <w:p w14:paraId="71DCC6D6" w14:textId="77777777"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3F707088" w14:textId="63F3E74E" w:rsidR="00727038" w:rsidRPr="00354CBB" w:rsidRDefault="00710AE5" w:rsidP="000733E1">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4.3 </w:t>
      </w:r>
      <w:r w:rsidR="009674DE">
        <w:rPr>
          <w:rFonts w:ascii="CAIXA Std" w:hAnsi="CAIXA Std" w:cs="Arial"/>
          <w:sz w:val="22"/>
          <w:szCs w:val="22"/>
        </w:rPr>
        <w:tab/>
      </w:r>
      <w:r w:rsidRPr="00C16F43">
        <w:rPr>
          <w:rFonts w:ascii="CAIXA Std" w:hAnsi="CAIXA Std" w:cs="Arial"/>
          <w:sz w:val="22"/>
          <w:szCs w:val="22"/>
        </w:rPr>
        <w:t>O documento fiscal deve conter todos os elementos exigidos na legislação aplicável, cabendo à CONTRATADA a sua correta emissão, em conformidade com a legislação tributária pertinente, devendo, ainda, constar no seu corpo</w:t>
      </w:r>
      <w:r w:rsidR="000733E1">
        <w:rPr>
          <w:rFonts w:ascii="CAIXA Std" w:hAnsi="CAIXA Std" w:cs="Arial"/>
          <w:sz w:val="22"/>
          <w:szCs w:val="22"/>
        </w:rPr>
        <w:t xml:space="preserve">. </w:t>
      </w:r>
      <w:r w:rsidR="00727038" w:rsidRPr="00354CBB">
        <w:rPr>
          <w:rFonts w:ascii="CAIXA Std" w:hAnsi="CAIXA Std" w:cs="Arial"/>
          <w:sz w:val="22"/>
          <w:szCs w:val="22"/>
        </w:rPr>
        <w:t xml:space="preserve">Após a realização da entrega, o ateste deverá ser encaminhado para o e-mail </w:t>
      </w:r>
      <w:hyperlink r:id="rId13" w:history="1">
        <w:r w:rsidR="00727038" w:rsidRPr="00354CBB">
          <w:rPr>
            <w:rFonts w:ascii="CAIXA Std" w:hAnsi="CAIXA Std"/>
          </w:rPr>
          <w:t>cesup12@caixa.gov.br</w:t>
        </w:r>
      </w:hyperlink>
      <w:r w:rsidR="00727038" w:rsidRPr="00354CBB">
        <w:rPr>
          <w:rFonts w:ascii="CAIXA Std" w:hAnsi="CAIXA Std" w:cs="Arial"/>
          <w:sz w:val="22"/>
          <w:szCs w:val="22"/>
        </w:rPr>
        <w:t xml:space="preserve">, para conferência e após aprovação, a nota fiscal de venda deverá ser emitida e enviada para a centralizadora de pagamentos com a discriminação do número do processo administrativo que originou a contratação, placa de inventario, número de Contrato e dados bancários. </w:t>
      </w:r>
    </w:p>
    <w:p w14:paraId="4DACFA43" w14:textId="7F10AFFA" w:rsidR="00710AE5" w:rsidRPr="00C16F43" w:rsidRDefault="00710AE5" w:rsidP="0070288A">
      <w:pPr>
        <w:tabs>
          <w:tab w:val="left" w:pos="851"/>
        </w:tabs>
        <w:ind w:left="851" w:hanging="851"/>
        <w:jc w:val="both"/>
        <w:rPr>
          <w:rFonts w:ascii="CAIXA Std" w:hAnsi="CAIXA Std" w:cs="Arial"/>
          <w:sz w:val="22"/>
          <w:szCs w:val="22"/>
        </w:rPr>
      </w:pPr>
    </w:p>
    <w:p w14:paraId="0009B4AF" w14:textId="1440539B" w:rsidR="00710AE5" w:rsidRPr="00C16F43"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4.4 </w:t>
      </w:r>
      <w:r w:rsidR="009674DE">
        <w:rPr>
          <w:rFonts w:ascii="CAIXA Std" w:hAnsi="CAIXA Std" w:cs="Arial"/>
          <w:sz w:val="22"/>
          <w:szCs w:val="22"/>
        </w:rPr>
        <w:tab/>
      </w:r>
      <w:r w:rsidRPr="00C16F43">
        <w:rPr>
          <w:rFonts w:ascii="CAIXA Std" w:hAnsi="CAIXA Std" w:cs="Arial"/>
          <w:sz w:val="22"/>
          <w:szCs w:val="22"/>
        </w:rPr>
        <w:t xml:space="preserve">O documento fiscal não aprovado pela CAIXA será devolvido à CONTRATADA para correções, com as informações que motivaram sua rejeição, contando-se o prazo de pagamento da data de sua reapresentação. </w:t>
      </w:r>
    </w:p>
    <w:p w14:paraId="0F6556F9" w14:textId="77777777" w:rsidR="00710AE5"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655A4023" w14:textId="77777777" w:rsidR="00637D85" w:rsidRDefault="00637D85" w:rsidP="0070288A">
      <w:pPr>
        <w:tabs>
          <w:tab w:val="left" w:pos="851"/>
        </w:tabs>
        <w:ind w:left="851" w:hanging="851"/>
        <w:jc w:val="both"/>
        <w:rPr>
          <w:rFonts w:ascii="CAIXA Std" w:hAnsi="CAIXA Std" w:cs="Arial"/>
          <w:sz w:val="22"/>
          <w:szCs w:val="22"/>
        </w:rPr>
      </w:pPr>
    </w:p>
    <w:p w14:paraId="17C275D8" w14:textId="77777777" w:rsidR="00637D85" w:rsidRDefault="00637D85" w:rsidP="0070288A">
      <w:pPr>
        <w:tabs>
          <w:tab w:val="left" w:pos="851"/>
        </w:tabs>
        <w:ind w:left="851" w:hanging="851"/>
        <w:jc w:val="both"/>
        <w:rPr>
          <w:rFonts w:ascii="CAIXA Std" w:hAnsi="CAIXA Std" w:cs="Arial"/>
          <w:sz w:val="22"/>
          <w:szCs w:val="22"/>
        </w:rPr>
      </w:pPr>
    </w:p>
    <w:p w14:paraId="2F61515D" w14:textId="77777777" w:rsidR="00637D85" w:rsidRDefault="00637D85" w:rsidP="0070288A">
      <w:pPr>
        <w:tabs>
          <w:tab w:val="left" w:pos="851"/>
        </w:tabs>
        <w:ind w:left="851" w:hanging="851"/>
        <w:jc w:val="both"/>
        <w:rPr>
          <w:rFonts w:ascii="CAIXA Std" w:hAnsi="CAIXA Std" w:cs="Arial"/>
          <w:sz w:val="22"/>
          <w:szCs w:val="22"/>
        </w:rPr>
      </w:pPr>
    </w:p>
    <w:p w14:paraId="321EE1BC" w14:textId="77777777" w:rsidR="00F93011" w:rsidRDefault="00F93011" w:rsidP="0070288A">
      <w:pPr>
        <w:tabs>
          <w:tab w:val="left" w:pos="851"/>
        </w:tabs>
        <w:ind w:left="851" w:hanging="851"/>
        <w:jc w:val="both"/>
        <w:rPr>
          <w:rFonts w:ascii="CAIXA Std" w:hAnsi="CAIXA Std" w:cs="Arial"/>
          <w:sz w:val="22"/>
          <w:szCs w:val="22"/>
        </w:rPr>
      </w:pPr>
    </w:p>
    <w:p w14:paraId="12D4A2F0" w14:textId="77777777" w:rsidR="00F93011" w:rsidRDefault="00F93011" w:rsidP="0070288A">
      <w:pPr>
        <w:tabs>
          <w:tab w:val="left" w:pos="851"/>
        </w:tabs>
        <w:ind w:left="851" w:hanging="851"/>
        <w:jc w:val="both"/>
        <w:rPr>
          <w:rFonts w:ascii="CAIXA Std" w:hAnsi="CAIXA Std" w:cs="Arial"/>
          <w:sz w:val="22"/>
          <w:szCs w:val="22"/>
        </w:rPr>
      </w:pPr>
    </w:p>
    <w:p w14:paraId="56DCA818" w14:textId="77777777" w:rsidR="00F93011" w:rsidRDefault="00F93011" w:rsidP="0070288A">
      <w:pPr>
        <w:tabs>
          <w:tab w:val="left" w:pos="851"/>
        </w:tabs>
        <w:ind w:left="851" w:hanging="851"/>
        <w:jc w:val="both"/>
        <w:rPr>
          <w:rFonts w:ascii="CAIXA Std" w:hAnsi="CAIXA Std" w:cs="Arial"/>
          <w:sz w:val="22"/>
          <w:szCs w:val="22"/>
        </w:rPr>
      </w:pPr>
    </w:p>
    <w:p w14:paraId="5560BC56" w14:textId="77777777" w:rsidR="00F93011" w:rsidRDefault="00F93011" w:rsidP="0070288A">
      <w:pPr>
        <w:tabs>
          <w:tab w:val="left" w:pos="851"/>
        </w:tabs>
        <w:ind w:left="851" w:hanging="851"/>
        <w:jc w:val="both"/>
        <w:rPr>
          <w:rFonts w:ascii="CAIXA Std" w:hAnsi="CAIXA Std" w:cs="Arial"/>
          <w:sz w:val="22"/>
          <w:szCs w:val="22"/>
        </w:rPr>
      </w:pPr>
    </w:p>
    <w:p w14:paraId="005C1818" w14:textId="77777777" w:rsidR="00F93011" w:rsidRDefault="00F93011" w:rsidP="0070288A">
      <w:pPr>
        <w:tabs>
          <w:tab w:val="left" w:pos="851"/>
        </w:tabs>
        <w:ind w:left="851" w:hanging="851"/>
        <w:jc w:val="both"/>
        <w:rPr>
          <w:rFonts w:ascii="CAIXA Std" w:hAnsi="CAIXA Std" w:cs="Arial"/>
          <w:sz w:val="22"/>
          <w:szCs w:val="22"/>
        </w:rPr>
      </w:pPr>
    </w:p>
    <w:p w14:paraId="08D04988" w14:textId="77777777" w:rsidR="00F93011" w:rsidRDefault="00F93011" w:rsidP="0070288A">
      <w:pPr>
        <w:tabs>
          <w:tab w:val="left" w:pos="851"/>
        </w:tabs>
        <w:ind w:left="851" w:hanging="851"/>
        <w:jc w:val="both"/>
        <w:rPr>
          <w:rFonts w:ascii="CAIXA Std" w:hAnsi="CAIXA Std" w:cs="Arial"/>
          <w:sz w:val="22"/>
          <w:szCs w:val="22"/>
        </w:rPr>
      </w:pPr>
    </w:p>
    <w:p w14:paraId="081D7ED4" w14:textId="77777777" w:rsidR="00F93011" w:rsidRDefault="00F93011" w:rsidP="0070288A">
      <w:pPr>
        <w:tabs>
          <w:tab w:val="left" w:pos="851"/>
        </w:tabs>
        <w:ind w:left="851" w:hanging="851"/>
        <w:jc w:val="both"/>
        <w:rPr>
          <w:rFonts w:ascii="CAIXA Std" w:hAnsi="CAIXA Std" w:cs="Arial"/>
          <w:sz w:val="22"/>
          <w:szCs w:val="22"/>
        </w:rPr>
      </w:pPr>
    </w:p>
    <w:p w14:paraId="3B8A3658" w14:textId="77777777" w:rsidR="00F93011" w:rsidRDefault="00F93011" w:rsidP="0070288A">
      <w:pPr>
        <w:tabs>
          <w:tab w:val="left" w:pos="851"/>
        </w:tabs>
        <w:ind w:left="851" w:hanging="851"/>
        <w:jc w:val="both"/>
        <w:rPr>
          <w:rFonts w:ascii="CAIXA Std" w:hAnsi="CAIXA Std" w:cs="Arial"/>
          <w:sz w:val="22"/>
          <w:szCs w:val="22"/>
        </w:rPr>
      </w:pPr>
    </w:p>
    <w:p w14:paraId="79BD76C0" w14:textId="77777777" w:rsidR="00637D85" w:rsidRDefault="00637D85" w:rsidP="0070288A">
      <w:pPr>
        <w:tabs>
          <w:tab w:val="left" w:pos="851"/>
        </w:tabs>
        <w:ind w:left="851" w:hanging="851"/>
        <w:jc w:val="both"/>
        <w:rPr>
          <w:rFonts w:ascii="CAIXA Std" w:hAnsi="CAIXA Std" w:cs="Arial"/>
          <w:sz w:val="22"/>
          <w:szCs w:val="22"/>
        </w:rPr>
      </w:pPr>
    </w:p>
    <w:p w14:paraId="3C0E1FC2" w14:textId="77777777" w:rsidR="009B70A2" w:rsidRDefault="009B70A2" w:rsidP="0070288A">
      <w:pPr>
        <w:tabs>
          <w:tab w:val="left" w:pos="851"/>
        </w:tabs>
        <w:ind w:left="851" w:hanging="851"/>
        <w:jc w:val="both"/>
        <w:rPr>
          <w:rFonts w:ascii="CAIXA Std" w:hAnsi="CAIXA Std" w:cs="Arial"/>
          <w:sz w:val="22"/>
          <w:szCs w:val="22"/>
        </w:rPr>
      </w:pPr>
    </w:p>
    <w:p w14:paraId="70148B68" w14:textId="55922630" w:rsidR="009B70A2" w:rsidRDefault="00D014EE" w:rsidP="006B66BA">
      <w:pPr>
        <w:pStyle w:val="PargrafodaLista"/>
        <w:numPr>
          <w:ilvl w:val="0"/>
          <w:numId w:val="4"/>
        </w:numPr>
        <w:tabs>
          <w:tab w:val="left" w:pos="851"/>
        </w:tabs>
        <w:jc w:val="both"/>
        <w:rPr>
          <w:rFonts w:ascii="CAIXA Std" w:hAnsi="CAIXA Std" w:cs="Arial"/>
          <w:b/>
          <w:bCs/>
          <w:sz w:val="22"/>
          <w:szCs w:val="22"/>
        </w:rPr>
      </w:pPr>
      <w:r w:rsidRPr="00D014EE">
        <w:rPr>
          <w:rFonts w:ascii="CAIXA Std" w:hAnsi="CAIXA Std" w:cs="Arial"/>
          <w:b/>
          <w:bCs/>
          <w:sz w:val="22"/>
          <w:szCs w:val="22"/>
        </w:rPr>
        <w:t>PRAZO PARA ENTREGA DO BEM OU EXECUÇÃO DO SERVIÇO</w:t>
      </w:r>
    </w:p>
    <w:p w14:paraId="39BF28C6" w14:textId="77777777" w:rsidR="00DD5DDA" w:rsidRPr="009B70A2" w:rsidRDefault="00DD5DDA" w:rsidP="00DD5DDA">
      <w:pPr>
        <w:pStyle w:val="PargrafodaLista"/>
        <w:tabs>
          <w:tab w:val="left" w:pos="851"/>
        </w:tabs>
        <w:ind w:left="851"/>
        <w:jc w:val="both"/>
        <w:rPr>
          <w:rFonts w:ascii="CAIXA Std" w:hAnsi="CAIXA Std" w:cs="Arial"/>
          <w:b/>
          <w:bCs/>
          <w:sz w:val="22"/>
          <w:szCs w:val="22"/>
        </w:rPr>
      </w:pPr>
    </w:p>
    <w:p w14:paraId="687C8D83" w14:textId="2CFCB129" w:rsidR="00F93011" w:rsidRPr="00815C91" w:rsidRDefault="00637D85" w:rsidP="00637D85">
      <w:pPr>
        <w:keepNext/>
        <w:numPr>
          <w:ilvl w:val="1"/>
          <w:numId w:val="0"/>
        </w:numPr>
        <w:tabs>
          <w:tab w:val="left" w:pos="851"/>
        </w:tabs>
        <w:ind w:left="851" w:hanging="851"/>
        <w:outlineLvl w:val="1"/>
        <w:rPr>
          <w:rFonts w:ascii="CAIXA Std" w:hAnsi="CAIXA Std" w:cs="Arial"/>
          <w:sz w:val="22"/>
          <w:szCs w:val="22"/>
        </w:rPr>
      </w:pPr>
      <w:r>
        <w:rPr>
          <w:rFonts w:ascii="Arial" w:hAnsi="Arial" w:cs="Arial"/>
          <w:snapToGrid w:val="0"/>
          <w:color w:val="000000"/>
          <w:sz w:val="22"/>
          <w:szCs w:val="22"/>
        </w:rPr>
        <w:t>5.1</w:t>
      </w:r>
      <w:r>
        <w:rPr>
          <w:rFonts w:ascii="Arial" w:hAnsi="Arial" w:cs="Arial"/>
          <w:snapToGrid w:val="0"/>
          <w:color w:val="000000"/>
          <w:sz w:val="22"/>
          <w:szCs w:val="22"/>
        </w:rPr>
        <w:tab/>
      </w:r>
      <w:r w:rsidRPr="00815C91">
        <w:rPr>
          <w:rFonts w:ascii="CAIXA Std" w:hAnsi="CAIXA Std" w:cs="Arial"/>
          <w:sz w:val="22"/>
          <w:szCs w:val="22"/>
        </w:rPr>
        <w:t>O material encomendado deverá ser entregue no local determinado pela CAIXA, conforme Termo de Referência nos prazos descritos abaixo, contados da data da assinatura do contrato</w:t>
      </w:r>
    </w:p>
    <w:p w14:paraId="7AD2FD53" w14:textId="77777777" w:rsidR="00F93011" w:rsidRPr="00637D85" w:rsidRDefault="00F93011" w:rsidP="00637D85">
      <w:pPr>
        <w:keepNext/>
        <w:numPr>
          <w:ilvl w:val="1"/>
          <w:numId w:val="0"/>
        </w:numPr>
        <w:tabs>
          <w:tab w:val="left" w:pos="851"/>
        </w:tabs>
        <w:ind w:left="851" w:hanging="851"/>
        <w:outlineLvl w:val="1"/>
        <w:rPr>
          <w:rFonts w:ascii="Arial" w:hAnsi="Arial" w:cs="Arial"/>
          <w:snapToGrid w:val="0"/>
          <w:color w:val="000000"/>
          <w:sz w:val="22"/>
          <w:szCs w:val="22"/>
        </w:rPr>
      </w:pPr>
    </w:p>
    <w:p w14:paraId="60EE883D" w14:textId="77777777" w:rsidR="00637D85" w:rsidRPr="00637D85" w:rsidRDefault="00637D85" w:rsidP="00637D85">
      <w:pPr>
        <w:rPr>
          <w:rFonts w:ascii="Arial" w:hAnsi="Arial" w:cs="Arial"/>
          <w:sz w:val="22"/>
          <w:szCs w:val="22"/>
        </w:rPr>
      </w:pPr>
    </w:p>
    <w:tbl>
      <w:tblPr>
        <w:tblW w:w="3380" w:type="dxa"/>
        <w:tblInd w:w="2898" w:type="dxa"/>
        <w:tblCellMar>
          <w:left w:w="70" w:type="dxa"/>
          <w:right w:w="70" w:type="dxa"/>
        </w:tblCellMar>
        <w:tblLook w:val="04A0" w:firstRow="1" w:lastRow="0" w:firstColumn="1" w:lastColumn="0" w:noHBand="0" w:noVBand="1"/>
      </w:tblPr>
      <w:tblGrid>
        <w:gridCol w:w="1420"/>
        <w:gridCol w:w="1960"/>
      </w:tblGrid>
      <w:tr w:rsidR="00637D85" w:rsidRPr="00637D85" w14:paraId="73CC689A" w14:textId="77777777" w:rsidTr="00FF6B95">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D803A" w14:textId="77777777" w:rsidR="00637D85" w:rsidRPr="00637D85" w:rsidRDefault="00637D85" w:rsidP="00637D85">
            <w:pPr>
              <w:rPr>
                <w:rFonts w:ascii="Arial" w:hAnsi="Arial" w:cs="Arial"/>
                <w:b/>
                <w:bCs/>
                <w:sz w:val="22"/>
                <w:szCs w:val="22"/>
              </w:rPr>
            </w:pPr>
            <w:r w:rsidRPr="00637D85">
              <w:rPr>
                <w:rFonts w:ascii="Arial" w:hAnsi="Arial" w:cs="Arial"/>
                <w:b/>
                <w:bCs/>
                <w:sz w:val="22"/>
                <w:szCs w:val="22"/>
              </w:rPr>
              <w:t>REGIÃO</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675CF268" w14:textId="77777777" w:rsidR="00637D85" w:rsidRPr="00637D85" w:rsidRDefault="00637D85" w:rsidP="00637D85">
            <w:pPr>
              <w:rPr>
                <w:rFonts w:ascii="Arial" w:hAnsi="Arial" w:cs="Arial"/>
                <w:b/>
                <w:bCs/>
                <w:sz w:val="22"/>
                <w:szCs w:val="22"/>
              </w:rPr>
            </w:pPr>
            <w:r w:rsidRPr="00637D85">
              <w:rPr>
                <w:rFonts w:ascii="Arial" w:hAnsi="Arial" w:cs="Arial"/>
                <w:b/>
                <w:bCs/>
                <w:sz w:val="22"/>
                <w:szCs w:val="22"/>
              </w:rPr>
              <w:t>PRAZO DE ENTREGA</w:t>
            </w:r>
          </w:p>
        </w:tc>
      </w:tr>
      <w:tr w:rsidR="00637D85" w:rsidRPr="00637D85" w14:paraId="24E09C01" w14:textId="77777777" w:rsidTr="00FF6B95">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03D5E093" w14:textId="0D61EA09" w:rsidR="00637D85" w:rsidRPr="00637D85" w:rsidRDefault="00637D85" w:rsidP="00637D85">
            <w:pPr>
              <w:rPr>
                <w:rFonts w:ascii="Arial" w:hAnsi="Arial" w:cs="Arial"/>
                <w:sz w:val="22"/>
                <w:szCs w:val="22"/>
              </w:rPr>
            </w:pPr>
            <w:r w:rsidRPr="00637D85">
              <w:rPr>
                <w:rFonts w:ascii="Arial" w:hAnsi="Arial" w:cs="Arial"/>
                <w:sz w:val="22"/>
                <w:szCs w:val="22"/>
              </w:rPr>
              <w:t xml:space="preserve">REGIÃO </w:t>
            </w:r>
            <w:r w:rsidR="00B731B2">
              <w:rPr>
                <w:rFonts w:ascii="Arial" w:hAnsi="Arial" w:cs="Arial"/>
                <w:sz w:val="22"/>
                <w:szCs w:val="22"/>
              </w:rPr>
              <w:t>I</w:t>
            </w:r>
          </w:p>
        </w:tc>
        <w:tc>
          <w:tcPr>
            <w:tcW w:w="1960" w:type="dxa"/>
            <w:tcBorders>
              <w:top w:val="nil"/>
              <w:left w:val="nil"/>
              <w:bottom w:val="single" w:sz="4" w:space="0" w:color="auto"/>
              <w:right w:val="single" w:sz="4" w:space="0" w:color="auto"/>
            </w:tcBorders>
            <w:shd w:val="clear" w:color="auto" w:fill="auto"/>
            <w:noWrap/>
            <w:vAlign w:val="bottom"/>
            <w:hideMark/>
          </w:tcPr>
          <w:p w14:paraId="3F1507FF" w14:textId="77777777" w:rsidR="00637D85" w:rsidRPr="00637D85" w:rsidRDefault="00637D85" w:rsidP="00637D85">
            <w:pPr>
              <w:rPr>
                <w:rFonts w:ascii="Arial" w:hAnsi="Arial" w:cs="Arial"/>
                <w:sz w:val="22"/>
                <w:szCs w:val="22"/>
              </w:rPr>
            </w:pPr>
            <w:r w:rsidRPr="00637D85">
              <w:rPr>
                <w:rFonts w:ascii="Arial" w:hAnsi="Arial" w:cs="Arial"/>
                <w:sz w:val="22"/>
                <w:szCs w:val="22"/>
              </w:rPr>
              <w:t>40 dias corridos</w:t>
            </w:r>
          </w:p>
        </w:tc>
      </w:tr>
      <w:tr w:rsidR="00637D85" w:rsidRPr="00637D85" w14:paraId="7CABC666" w14:textId="77777777" w:rsidTr="00FF6B95">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57CD8816" w14:textId="6170807F" w:rsidR="00637D85" w:rsidRPr="00637D85" w:rsidRDefault="00637D85" w:rsidP="00637D85">
            <w:pPr>
              <w:rPr>
                <w:rFonts w:ascii="Arial" w:hAnsi="Arial" w:cs="Arial"/>
                <w:sz w:val="22"/>
                <w:szCs w:val="22"/>
              </w:rPr>
            </w:pPr>
            <w:r w:rsidRPr="00637D85">
              <w:rPr>
                <w:rFonts w:ascii="Arial" w:hAnsi="Arial" w:cs="Arial"/>
                <w:sz w:val="22"/>
                <w:szCs w:val="22"/>
              </w:rPr>
              <w:t xml:space="preserve">REGIÃO </w:t>
            </w:r>
            <w:r w:rsidR="00B731B2">
              <w:rPr>
                <w:rFonts w:ascii="Arial" w:hAnsi="Arial" w:cs="Arial"/>
                <w:sz w:val="22"/>
                <w:szCs w:val="22"/>
              </w:rPr>
              <w:t>II</w:t>
            </w:r>
          </w:p>
        </w:tc>
        <w:tc>
          <w:tcPr>
            <w:tcW w:w="1960" w:type="dxa"/>
            <w:tcBorders>
              <w:top w:val="nil"/>
              <w:left w:val="nil"/>
              <w:bottom w:val="single" w:sz="4" w:space="0" w:color="auto"/>
              <w:right w:val="single" w:sz="4" w:space="0" w:color="auto"/>
            </w:tcBorders>
            <w:shd w:val="clear" w:color="auto" w:fill="auto"/>
            <w:noWrap/>
            <w:vAlign w:val="bottom"/>
            <w:hideMark/>
          </w:tcPr>
          <w:p w14:paraId="02EA96E7" w14:textId="77777777" w:rsidR="00637D85" w:rsidRPr="00637D85" w:rsidRDefault="00637D85" w:rsidP="00637D85">
            <w:pPr>
              <w:rPr>
                <w:rFonts w:ascii="Arial" w:hAnsi="Arial" w:cs="Arial"/>
                <w:sz w:val="22"/>
                <w:szCs w:val="22"/>
              </w:rPr>
            </w:pPr>
            <w:r w:rsidRPr="00637D85">
              <w:rPr>
                <w:rFonts w:ascii="Arial" w:hAnsi="Arial" w:cs="Arial"/>
                <w:sz w:val="22"/>
                <w:szCs w:val="22"/>
              </w:rPr>
              <w:t>30 dias corridos</w:t>
            </w:r>
          </w:p>
        </w:tc>
      </w:tr>
    </w:tbl>
    <w:p w14:paraId="64E736E2" w14:textId="77777777" w:rsidR="00637D85" w:rsidRPr="00637D85" w:rsidRDefault="00637D85" w:rsidP="00637D85">
      <w:pPr>
        <w:tabs>
          <w:tab w:val="left" w:pos="709"/>
        </w:tabs>
        <w:ind w:left="709" w:hanging="709"/>
        <w:rPr>
          <w:rFonts w:ascii="Arial" w:hAnsi="Arial" w:cs="Arial"/>
          <w:color w:val="FF0000"/>
          <w:sz w:val="22"/>
          <w:szCs w:val="22"/>
        </w:rPr>
      </w:pPr>
    </w:p>
    <w:p w14:paraId="1126312E" w14:textId="77777777" w:rsidR="00B33650" w:rsidRPr="00C16F43" w:rsidRDefault="00B33650" w:rsidP="0070288A">
      <w:pPr>
        <w:tabs>
          <w:tab w:val="left" w:pos="851"/>
        </w:tabs>
        <w:ind w:left="851" w:hanging="851"/>
        <w:jc w:val="both"/>
        <w:rPr>
          <w:rFonts w:ascii="CAIXA Std" w:hAnsi="CAIXA Std" w:cs="Arial"/>
          <w:sz w:val="22"/>
          <w:szCs w:val="22"/>
        </w:rPr>
      </w:pPr>
    </w:p>
    <w:p w14:paraId="3DC6472E" w14:textId="34831343" w:rsidR="00710AE5" w:rsidRPr="00346DEB" w:rsidRDefault="00710AE5" w:rsidP="006B66BA">
      <w:pPr>
        <w:pStyle w:val="PargrafodaLista"/>
        <w:numPr>
          <w:ilvl w:val="0"/>
          <w:numId w:val="4"/>
        </w:numPr>
        <w:tabs>
          <w:tab w:val="left" w:pos="851"/>
        </w:tabs>
        <w:jc w:val="both"/>
        <w:rPr>
          <w:rFonts w:ascii="CAIXA Std" w:hAnsi="CAIXA Std" w:cs="Arial"/>
          <w:b/>
          <w:bCs/>
          <w:sz w:val="22"/>
          <w:szCs w:val="22"/>
        </w:rPr>
      </w:pPr>
      <w:r w:rsidRPr="00346DEB">
        <w:rPr>
          <w:rFonts w:ascii="CAIXA Std" w:hAnsi="CAIXA Std" w:cs="Arial"/>
          <w:b/>
          <w:bCs/>
          <w:sz w:val="22"/>
          <w:szCs w:val="22"/>
        </w:rPr>
        <w:t>ENTREGA DO BEM</w:t>
      </w:r>
      <w:r w:rsidR="00E25095">
        <w:rPr>
          <w:rFonts w:ascii="CAIXA Std" w:hAnsi="CAIXA Std" w:cs="Arial"/>
          <w:b/>
          <w:bCs/>
          <w:sz w:val="22"/>
          <w:szCs w:val="22"/>
        </w:rPr>
        <w:t xml:space="preserve"> </w:t>
      </w:r>
      <w:r w:rsidRPr="00346DEB">
        <w:rPr>
          <w:rFonts w:ascii="CAIXA Std" w:hAnsi="CAIXA Std" w:cs="Arial"/>
          <w:b/>
          <w:bCs/>
          <w:sz w:val="22"/>
          <w:szCs w:val="22"/>
        </w:rPr>
        <w:t>/</w:t>
      </w:r>
      <w:r w:rsidR="00E25095">
        <w:rPr>
          <w:rFonts w:ascii="CAIXA Std" w:hAnsi="CAIXA Std" w:cs="Arial"/>
          <w:b/>
          <w:bCs/>
          <w:sz w:val="22"/>
          <w:szCs w:val="22"/>
        </w:rPr>
        <w:t xml:space="preserve"> </w:t>
      </w:r>
      <w:r w:rsidRPr="00346DEB">
        <w:rPr>
          <w:rFonts w:ascii="CAIXA Std" w:hAnsi="CAIXA Std" w:cs="Arial"/>
          <w:b/>
          <w:bCs/>
          <w:sz w:val="22"/>
          <w:szCs w:val="22"/>
        </w:rPr>
        <w:t xml:space="preserve">VIGÊNCIA DA CONTRATAÇÃO </w:t>
      </w:r>
    </w:p>
    <w:p w14:paraId="7AA58418" w14:textId="77777777" w:rsidR="00710AE5" w:rsidRDefault="00710AE5" w:rsidP="0070288A">
      <w:pPr>
        <w:tabs>
          <w:tab w:val="left" w:pos="851"/>
        </w:tabs>
        <w:ind w:left="851" w:hanging="851"/>
        <w:jc w:val="both"/>
        <w:rPr>
          <w:rFonts w:ascii="CAIXA Std" w:hAnsi="CAIXA Std" w:cs="Arial"/>
          <w:sz w:val="22"/>
          <w:szCs w:val="22"/>
        </w:rPr>
      </w:pPr>
      <w:r w:rsidRPr="00C16F43">
        <w:rPr>
          <w:rFonts w:ascii="CAIXA Std" w:hAnsi="CAIXA Std" w:cs="Arial"/>
          <w:sz w:val="22"/>
          <w:szCs w:val="22"/>
        </w:rPr>
        <w:t xml:space="preserve"> </w:t>
      </w:r>
    </w:p>
    <w:p w14:paraId="5F035644" w14:textId="77777777" w:rsidR="00B64758" w:rsidRPr="00C16F43" w:rsidRDefault="00B64758" w:rsidP="0070288A">
      <w:pPr>
        <w:tabs>
          <w:tab w:val="left" w:pos="851"/>
        </w:tabs>
        <w:ind w:left="851" w:hanging="851"/>
        <w:jc w:val="both"/>
        <w:rPr>
          <w:rFonts w:ascii="CAIXA Std" w:hAnsi="CAIXA Std" w:cs="Arial"/>
          <w:sz w:val="22"/>
          <w:szCs w:val="22"/>
        </w:rPr>
      </w:pPr>
    </w:p>
    <w:p w14:paraId="3AC99949" w14:textId="0108C7EC" w:rsidR="00900219" w:rsidRDefault="00710AE5" w:rsidP="00D40358">
      <w:pPr>
        <w:pStyle w:val="PargrafodaLista"/>
        <w:numPr>
          <w:ilvl w:val="1"/>
          <w:numId w:val="4"/>
        </w:numPr>
        <w:tabs>
          <w:tab w:val="left" w:pos="851"/>
        </w:tabs>
        <w:rPr>
          <w:rFonts w:ascii="CAIXA Std" w:hAnsi="CAIXA Std" w:cs="Arial"/>
          <w:sz w:val="22"/>
          <w:szCs w:val="22"/>
        </w:rPr>
      </w:pPr>
      <w:r w:rsidRPr="00DD5DDA">
        <w:rPr>
          <w:rFonts w:ascii="CAIXA Std" w:hAnsi="CAIXA Std" w:cs="Arial"/>
          <w:sz w:val="22"/>
          <w:szCs w:val="22"/>
        </w:rPr>
        <w:t xml:space="preserve">A contratada deverá entregar </w:t>
      </w:r>
      <w:r w:rsidR="00346DEB" w:rsidRPr="00DD5DDA">
        <w:rPr>
          <w:rFonts w:ascii="CAIXA Std" w:hAnsi="CAIXA Std" w:cs="Arial"/>
          <w:sz w:val="22"/>
          <w:szCs w:val="22"/>
        </w:rPr>
        <w:t>o</w:t>
      </w:r>
      <w:r w:rsidR="00703DCF">
        <w:rPr>
          <w:rFonts w:ascii="CAIXA Std" w:hAnsi="CAIXA Std" w:cs="Arial"/>
          <w:sz w:val="22"/>
          <w:szCs w:val="22"/>
        </w:rPr>
        <w:t>s</w:t>
      </w:r>
      <w:r w:rsidR="00346DEB" w:rsidRPr="00DD5DDA">
        <w:rPr>
          <w:rFonts w:ascii="CAIXA Std" w:hAnsi="CAIXA Std" w:cs="Arial"/>
          <w:sz w:val="22"/>
          <w:szCs w:val="22"/>
        </w:rPr>
        <w:t xml:space="preserve"> equipamento</w:t>
      </w:r>
      <w:r w:rsidR="00703DCF">
        <w:rPr>
          <w:rFonts w:ascii="CAIXA Std" w:hAnsi="CAIXA Std" w:cs="Arial"/>
          <w:sz w:val="22"/>
          <w:szCs w:val="22"/>
        </w:rPr>
        <w:t>s</w:t>
      </w:r>
      <w:r w:rsidR="00346DEB" w:rsidRPr="00DD5DDA">
        <w:rPr>
          <w:rFonts w:ascii="CAIXA Std" w:hAnsi="CAIXA Std" w:cs="Arial"/>
          <w:sz w:val="22"/>
          <w:szCs w:val="22"/>
        </w:rPr>
        <w:t>,</w:t>
      </w:r>
      <w:r w:rsidR="004A78EF" w:rsidRPr="00DD5DDA">
        <w:rPr>
          <w:rFonts w:ascii="CAIXA Std" w:hAnsi="CAIXA Std" w:cs="Arial"/>
          <w:sz w:val="22"/>
          <w:szCs w:val="22"/>
        </w:rPr>
        <w:t xml:space="preserve"> conforme descrito</w:t>
      </w:r>
      <w:r w:rsidR="00703DCF">
        <w:rPr>
          <w:rFonts w:ascii="CAIXA Std" w:hAnsi="CAIXA Std" w:cs="Arial"/>
          <w:sz w:val="22"/>
          <w:szCs w:val="22"/>
        </w:rPr>
        <w:t xml:space="preserve"> no </w:t>
      </w:r>
      <w:r w:rsidR="004A78EF" w:rsidRPr="00DD5DDA">
        <w:rPr>
          <w:rFonts w:ascii="CAIXA Std" w:hAnsi="CAIXA Std" w:cs="Arial"/>
          <w:sz w:val="22"/>
          <w:szCs w:val="22"/>
        </w:rPr>
        <w:t>item 1.</w:t>
      </w:r>
      <w:r w:rsidR="00BD11F7" w:rsidRPr="00DD5DDA">
        <w:rPr>
          <w:rFonts w:ascii="CAIXA Std" w:hAnsi="CAIXA Std" w:cs="Arial"/>
          <w:sz w:val="22"/>
          <w:szCs w:val="22"/>
        </w:rPr>
        <w:t>1</w:t>
      </w:r>
      <w:r w:rsidR="004A78EF" w:rsidRPr="00DD5DDA">
        <w:rPr>
          <w:rFonts w:ascii="CAIXA Std" w:hAnsi="CAIXA Std" w:cs="Arial"/>
          <w:sz w:val="22"/>
          <w:szCs w:val="22"/>
        </w:rPr>
        <w:t xml:space="preserve"> deste Termo de referência</w:t>
      </w:r>
      <w:r w:rsidR="00B64758">
        <w:rPr>
          <w:rFonts w:ascii="CAIXA Std" w:hAnsi="CAIXA Std" w:cs="Arial"/>
          <w:sz w:val="22"/>
          <w:szCs w:val="22"/>
        </w:rPr>
        <w:t>,</w:t>
      </w:r>
      <w:r w:rsidR="00090EBE" w:rsidRPr="00DD5DDA">
        <w:rPr>
          <w:rFonts w:ascii="CAIXA Std" w:hAnsi="CAIXA Std" w:cs="Arial"/>
          <w:sz w:val="22"/>
          <w:szCs w:val="22"/>
        </w:rPr>
        <w:t xml:space="preserve"> </w:t>
      </w:r>
      <w:r w:rsidR="00B64758">
        <w:rPr>
          <w:rFonts w:ascii="CAIXA Std" w:hAnsi="CAIXA Std" w:cs="Arial"/>
          <w:sz w:val="22"/>
          <w:szCs w:val="22"/>
        </w:rPr>
        <w:t xml:space="preserve">de acordo com o </w:t>
      </w:r>
      <w:r w:rsidR="00900219" w:rsidRPr="00DD5DDA">
        <w:rPr>
          <w:rFonts w:ascii="CAIXA Std" w:hAnsi="CAIXA Std" w:cs="Arial"/>
          <w:sz w:val="22"/>
          <w:szCs w:val="22"/>
        </w:rPr>
        <w:t>quadro abaixo:</w:t>
      </w:r>
    </w:p>
    <w:p w14:paraId="3A6A3378" w14:textId="77777777" w:rsidR="009E5591" w:rsidRDefault="009E5591" w:rsidP="009E5591">
      <w:pPr>
        <w:tabs>
          <w:tab w:val="left" w:pos="851"/>
        </w:tabs>
        <w:jc w:val="both"/>
        <w:rPr>
          <w:rFonts w:ascii="CAIXA Std" w:hAnsi="CAIXA Std" w:cs="Arial"/>
          <w:sz w:val="22"/>
          <w:szCs w:val="22"/>
        </w:rPr>
      </w:pPr>
    </w:p>
    <w:p w14:paraId="5BB6B413" w14:textId="77777777" w:rsidR="009E5591" w:rsidRPr="009E5591" w:rsidRDefault="009E5591" w:rsidP="009E5591">
      <w:pPr>
        <w:tabs>
          <w:tab w:val="left" w:pos="851"/>
        </w:tabs>
        <w:jc w:val="both"/>
        <w:rPr>
          <w:rFonts w:ascii="CAIXA Std" w:hAnsi="CAIXA Std" w:cs="Arial"/>
          <w:sz w:val="22"/>
          <w:szCs w:val="22"/>
        </w:rPr>
      </w:pPr>
    </w:p>
    <w:p w14:paraId="113ADBBD" w14:textId="4B94D5A7" w:rsidR="00DA218E" w:rsidRDefault="009E5591" w:rsidP="0070288A">
      <w:pPr>
        <w:tabs>
          <w:tab w:val="left" w:pos="851"/>
        </w:tabs>
        <w:ind w:left="851" w:hanging="851"/>
        <w:jc w:val="both"/>
        <w:rPr>
          <w:rFonts w:ascii="CAIXA Std" w:hAnsi="CAIXA Std" w:cs="Arial"/>
          <w:sz w:val="22"/>
          <w:szCs w:val="22"/>
        </w:rPr>
      </w:pPr>
      <w:r w:rsidRPr="009E5591">
        <w:rPr>
          <w:rFonts w:ascii="CAIXA Std" w:hAnsi="CAIXA Std" w:cs="Arial"/>
          <w:noProof/>
          <w:sz w:val="22"/>
          <w:szCs w:val="22"/>
        </w:rPr>
        <w:drawing>
          <wp:inline distT="0" distB="0" distL="0" distR="0" wp14:anchorId="0C19E339" wp14:editId="582EAB84">
            <wp:extent cx="5782482" cy="2591162"/>
            <wp:effectExtent l="0" t="0" r="0" b="0"/>
            <wp:docPr id="43242048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420480" name=""/>
                    <pic:cNvPicPr/>
                  </pic:nvPicPr>
                  <pic:blipFill>
                    <a:blip r:embed="rId14"/>
                    <a:stretch>
                      <a:fillRect/>
                    </a:stretch>
                  </pic:blipFill>
                  <pic:spPr>
                    <a:xfrm>
                      <a:off x="0" y="0"/>
                      <a:ext cx="5782482" cy="2591162"/>
                    </a:xfrm>
                    <a:prstGeom prst="rect">
                      <a:avLst/>
                    </a:prstGeom>
                  </pic:spPr>
                </pic:pic>
              </a:graphicData>
            </a:graphic>
          </wp:inline>
        </w:drawing>
      </w:r>
    </w:p>
    <w:p w14:paraId="2987E82E" w14:textId="77777777" w:rsidR="00775530" w:rsidRDefault="00775530" w:rsidP="0070288A">
      <w:pPr>
        <w:tabs>
          <w:tab w:val="left" w:pos="851"/>
        </w:tabs>
        <w:ind w:left="851" w:hanging="851"/>
        <w:jc w:val="both"/>
        <w:rPr>
          <w:rFonts w:ascii="CAIXA Std" w:hAnsi="CAIXA Std" w:cs="Arial"/>
          <w:sz w:val="22"/>
          <w:szCs w:val="22"/>
        </w:rPr>
      </w:pPr>
    </w:p>
    <w:p w14:paraId="07DA5BC8" w14:textId="77777777" w:rsidR="006230EB" w:rsidRDefault="006230EB" w:rsidP="0070288A">
      <w:pPr>
        <w:tabs>
          <w:tab w:val="left" w:pos="851"/>
        </w:tabs>
        <w:ind w:left="851" w:hanging="851"/>
        <w:jc w:val="both"/>
        <w:rPr>
          <w:rFonts w:ascii="CAIXA Std" w:hAnsi="CAIXA Std" w:cs="Arial"/>
          <w:sz w:val="22"/>
          <w:szCs w:val="22"/>
        </w:rPr>
      </w:pPr>
    </w:p>
    <w:p w14:paraId="067C58CF" w14:textId="77777777" w:rsidR="00667941" w:rsidRDefault="00667941" w:rsidP="0070288A">
      <w:pPr>
        <w:tabs>
          <w:tab w:val="left" w:pos="851"/>
        </w:tabs>
        <w:ind w:left="851" w:hanging="851"/>
        <w:jc w:val="both"/>
        <w:rPr>
          <w:rFonts w:ascii="CAIXA Std" w:hAnsi="CAIXA Std" w:cs="Arial"/>
          <w:sz w:val="22"/>
          <w:szCs w:val="22"/>
        </w:rPr>
      </w:pPr>
    </w:p>
    <w:p w14:paraId="08A6AE30" w14:textId="77777777" w:rsidR="008F27A7" w:rsidRDefault="008F27A7" w:rsidP="0070288A">
      <w:pPr>
        <w:tabs>
          <w:tab w:val="left" w:pos="851"/>
        </w:tabs>
        <w:ind w:left="851" w:hanging="851"/>
        <w:jc w:val="both"/>
        <w:rPr>
          <w:rFonts w:ascii="CAIXA Std" w:hAnsi="CAIXA Std" w:cs="Arial"/>
          <w:sz w:val="22"/>
          <w:szCs w:val="22"/>
        </w:rPr>
      </w:pPr>
    </w:p>
    <w:p w14:paraId="11E3C5AE" w14:textId="77777777" w:rsidR="008F27A7" w:rsidRDefault="008F27A7" w:rsidP="0070288A">
      <w:pPr>
        <w:tabs>
          <w:tab w:val="left" w:pos="851"/>
        </w:tabs>
        <w:ind w:left="851" w:hanging="851"/>
        <w:jc w:val="both"/>
        <w:rPr>
          <w:rFonts w:ascii="CAIXA Std" w:hAnsi="CAIXA Std" w:cs="Arial"/>
          <w:sz w:val="22"/>
          <w:szCs w:val="22"/>
        </w:rPr>
      </w:pPr>
    </w:p>
    <w:p w14:paraId="6BF5A96E" w14:textId="77777777" w:rsidR="008F27A7" w:rsidRDefault="008F27A7" w:rsidP="0070288A">
      <w:pPr>
        <w:tabs>
          <w:tab w:val="left" w:pos="851"/>
        </w:tabs>
        <w:ind w:left="851" w:hanging="851"/>
        <w:jc w:val="both"/>
        <w:rPr>
          <w:rFonts w:ascii="CAIXA Std" w:hAnsi="CAIXA Std" w:cs="Arial"/>
          <w:sz w:val="22"/>
          <w:szCs w:val="22"/>
        </w:rPr>
      </w:pPr>
    </w:p>
    <w:p w14:paraId="0C84A945" w14:textId="77777777" w:rsidR="008F27A7" w:rsidRDefault="008F27A7" w:rsidP="0070288A">
      <w:pPr>
        <w:tabs>
          <w:tab w:val="left" w:pos="851"/>
        </w:tabs>
        <w:ind w:left="851" w:hanging="851"/>
        <w:jc w:val="both"/>
        <w:rPr>
          <w:rFonts w:ascii="CAIXA Std" w:hAnsi="CAIXA Std" w:cs="Arial"/>
          <w:sz w:val="22"/>
          <w:szCs w:val="22"/>
        </w:rPr>
      </w:pPr>
    </w:p>
    <w:p w14:paraId="3906E363" w14:textId="77777777" w:rsidR="008F27A7" w:rsidRDefault="008F27A7" w:rsidP="0070288A">
      <w:pPr>
        <w:tabs>
          <w:tab w:val="left" w:pos="851"/>
        </w:tabs>
        <w:ind w:left="851" w:hanging="851"/>
        <w:jc w:val="both"/>
        <w:rPr>
          <w:rFonts w:ascii="CAIXA Std" w:hAnsi="CAIXA Std" w:cs="Arial"/>
          <w:sz w:val="22"/>
          <w:szCs w:val="22"/>
        </w:rPr>
      </w:pPr>
    </w:p>
    <w:p w14:paraId="462E414C" w14:textId="77777777" w:rsidR="008F27A7" w:rsidRDefault="008F27A7" w:rsidP="0070288A">
      <w:pPr>
        <w:tabs>
          <w:tab w:val="left" w:pos="851"/>
        </w:tabs>
        <w:ind w:left="851" w:hanging="851"/>
        <w:jc w:val="both"/>
        <w:rPr>
          <w:rFonts w:ascii="CAIXA Std" w:hAnsi="CAIXA Std" w:cs="Arial"/>
          <w:sz w:val="22"/>
          <w:szCs w:val="22"/>
        </w:rPr>
      </w:pPr>
    </w:p>
    <w:p w14:paraId="087D3D8A" w14:textId="77777777" w:rsidR="00AC4A4F" w:rsidRDefault="00AC4A4F" w:rsidP="0070288A">
      <w:pPr>
        <w:tabs>
          <w:tab w:val="left" w:pos="851"/>
        </w:tabs>
        <w:ind w:left="851" w:hanging="851"/>
        <w:jc w:val="both"/>
        <w:rPr>
          <w:rFonts w:ascii="CAIXA Std" w:hAnsi="CAIXA Std" w:cs="Arial"/>
          <w:sz w:val="22"/>
          <w:szCs w:val="22"/>
        </w:rPr>
      </w:pPr>
    </w:p>
    <w:p w14:paraId="4A9EA714" w14:textId="77777777" w:rsidR="008F27A7" w:rsidRDefault="008F27A7" w:rsidP="0070288A">
      <w:pPr>
        <w:tabs>
          <w:tab w:val="left" w:pos="851"/>
        </w:tabs>
        <w:ind w:left="851" w:hanging="851"/>
        <w:jc w:val="both"/>
        <w:rPr>
          <w:rFonts w:ascii="CAIXA Std" w:hAnsi="CAIXA Std" w:cs="Arial"/>
          <w:sz w:val="22"/>
          <w:szCs w:val="22"/>
        </w:rPr>
      </w:pPr>
    </w:p>
    <w:p w14:paraId="1CC7BBC2" w14:textId="77777777" w:rsidR="008F27A7" w:rsidRDefault="008F27A7" w:rsidP="0070288A">
      <w:pPr>
        <w:tabs>
          <w:tab w:val="left" w:pos="851"/>
        </w:tabs>
        <w:ind w:left="851" w:hanging="851"/>
        <w:jc w:val="both"/>
        <w:rPr>
          <w:rFonts w:ascii="CAIXA Std" w:hAnsi="CAIXA Std" w:cs="Arial"/>
          <w:sz w:val="22"/>
          <w:szCs w:val="22"/>
        </w:rPr>
      </w:pPr>
    </w:p>
    <w:p w14:paraId="062243AD" w14:textId="0F2C96E9" w:rsidR="00667941" w:rsidRDefault="00A84A3C" w:rsidP="0070288A">
      <w:pPr>
        <w:tabs>
          <w:tab w:val="left" w:pos="851"/>
        </w:tabs>
        <w:ind w:left="851" w:hanging="851"/>
        <w:jc w:val="both"/>
        <w:rPr>
          <w:rFonts w:ascii="CAIXA Std" w:hAnsi="CAIXA Std" w:cs="Arial"/>
          <w:sz w:val="22"/>
          <w:szCs w:val="22"/>
        </w:rPr>
      </w:pPr>
      <w:r w:rsidRPr="00A84A3C">
        <w:rPr>
          <w:rFonts w:ascii="CAIXA Std" w:hAnsi="CAIXA Std" w:cs="Arial"/>
          <w:noProof/>
          <w:sz w:val="22"/>
          <w:szCs w:val="22"/>
        </w:rPr>
        <w:drawing>
          <wp:inline distT="0" distB="0" distL="0" distR="0" wp14:anchorId="219CF86C" wp14:editId="1DF305A7">
            <wp:extent cx="5763429" cy="2657846"/>
            <wp:effectExtent l="0" t="0" r="8890" b="9525"/>
            <wp:docPr id="108480865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08657" name=""/>
                    <pic:cNvPicPr/>
                  </pic:nvPicPr>
                  <pic:blipFill>
                    <a:blip r:embed="rId15"/>
                    <a:stretch>
                      <a:fillRect/>
                    </a:stretch>
                  </pic:blipFill>
                  <pic:spPr>
                    <a:xfrm>
                      <a:off x="0" y="0"/>
                      <a:ext cx="5763429" cy="2657846"/>
                    </a:xfrm>
                    <a:prstGeom prst="rect">
                      <a:avLst/>
                    </a:prstGeom>
                  </pic:spPr>
                </pic:pic>
              </a:graphicData>
            </a:graphic>
          </wp:inline>
        </w:drawing>
      </w:r>
    </w:p>
    <w:p w14:paraId="4D1B8F41" w14:textId="77777777" w:rsidR="008F27A7" w:rsidRDefault="008F27A7" w:rsidP="0070288A">
      <w:pPr>
        <w:tabs>
          <w:tab w:val="left" w:pos="851"/>
        </w:tabs>
        <w:ind w:left="851" w:hanging="851"/>
        <w:jc w:val="both"/>
        <w:rPr>
          <w:rFonts w:ascii="CAIXA Std" w:hAnsi="CAIXA Std" w:cs="Arial"/>
          <w:sz w:val="22"/>
          <w:szCs w:val="22"/>
        </w:rPr>
      </w:pPr>
    </w:p>
    <w:p w14:paraId="79ADEB3C" w14:textId="46273264" w:rsidR="006769C0" w:rsidRDefault="00DB0B44" w:rsidP="00823189">
      <w:pPr>
        <w:tabs>
          <w:tab w:val="left" w:pos="851"/>
        </w:tabs>
        <w:ind w:left="851" w:hanging="851"/>
        <w:jc w:val="both"/>
        <w:rPr>
          <w:rFonts w:ascii="CAIXA Std" w:hAnsi="CAIXA Std" w:cs="Arial"/>
          <w:sz w:val="22"/>
          <w:szCs w:val="22"/>
        </w:rPr>
      </w:pPr>
      <w:r>
        <w:rPr>
          <w:rFonts w:ascii="CAIXA Std" w:hAnsi="CAIXA Std" w:cs="Arial"/>
          <w:sz w:val="22"/>
          <w:szCs w:val="22"/>
        </w:rPr>
        <w:t>6.1.1</w:t>
      </w:r>
      <w:r>
        <w:rPr>
          <w:rFonts w:ascii="CAIXA Std" w:hAnsi="CAIXA Std" w:cs="Arial"/>
          <w:sz w:val="22"/>
          <w:szCs w:val="22"/>
        </w:rPr>
        <w:tab/>
      </w:r>
      <w:r w:rsidR="003E6A0E">
        <w:rPr>
          <w:rFonts w:ascii="CAIXA Std" w:hAnsi="CAIXA Std" w:cs="Arial"/>
          <w:sz w:val="22"/>
          <w:szCs w:val="22"/>
        </w:rPr>
        <w:t>As unidades com p</w:t>
      </w:r>
      <w:r w:rsidR="00216AEA">
        <w:rPr>
          <w:rFonts w:ascii="CAIXA Std" w:hAnsi="CAIXA Std" w:cs="Arial"/>
          <w:sz w:val="22"/>
          <w:szCs w:val="22"/>
        </w:rPr>
        <w:t>ossibilidade</w:t>
      </w:r>
      <w:r w:rsidR="003E6A0E">
        <w:rPr>
          <w:rFonts w:ascii="CAIXA Std" w:hAnsi="CAIXA Std" w:cs="Arial"/>
          <w:sz w:val="22"/>
          <w:szCs w:val="22"/>
        </w:rPr>
        <w:t xml:space="preserve"> de contemplação </w:t>
      </w:r>
      <w:r w:rsidR="00B90C02">
        <w:rPr>
          <w:rFonts w:ascii="CAIXA Std" w:hAnsi="CAIXA Std" w:cs="Arial"/>
          <w:sz w:val="22"/>
          <w:szCs w:val="22"/>
        </w:rPr>
        <w:t>pela presente</w:t>
      </w:r>
      <w:r w:rsidR="003E6A0E">
        <w:rPr>
          <w:rFonts w:ascii="CAIXA Std" w:hAnsi="CAIXA Std" w:cs="Arial"/>
          <w:sz w:val="22"/>
          <w:szCs w:val="22"/>
        </w:rPr>
        <w:t xml:space="preserve"> ARP (Ata de Registro de Preços)</w:t>
      </w:r>
      <w:r w:rsidR="00561154">
        <w:rPr>
          <w:rFonts w:ascii="CAIXA Std" w:hAnsi="CAIXA Std" w:cs="Arial"/>
          <w:sz w:val="22"/>
          <w:szCs w:val="22"/>
        </w:rPr>
        <w:t xml:space="preserve"> </w:t>
      </w:r>
      <w:r w:rsidR="00B90C02">
        <w:rPr>
          <w:rFonts w:ascii="CAIXA Std" w:hAnsi="CAIXA Std" w:cs="Arial"/>
          <w:sz w:val="22"/>
          <w:szCs w:val="22"/>
        </w:rPr>
        <w:t xml:space="preserve">estão descritas no </w:t>
      </w:r>
      <w:r w:rsidR="00561154" w:rsidRPr="007F397E">
        <w:rPr>
          <w:rFonts w:ascii="CAIXA Std" w:hAnsi="CAIXA Std" w:cs="Arial"/>
          <w:b/>
          <w:bCs/>
          <w:sz w:val="22"/>
          <w:szCs w:val="22"/>
        </w:rPr>
        <w:t>Anexo I – Relação de Unidades</w:t>
      </w:r>
      <w:r w:rsidR="007F397E">
        <w:rPr>
          <w:rFonts w:ascii="CAIXA Std" w:hAnsi="CAIXA Std" w:cs="Arial"/>
          <w:b/>
          <w:bCs/>
          <w:sz w:val="22"/>
          <w:szCs w:val="22"/>
        </w:rPr>
        <w:t>.</w:t>
      </w:r>
    </w:p>
    <w:p w14:paraId="2CA75E1E" w14:textId="77777777" w:rsidR="004F4523" w:rsidRDefault="004F4523" w:rsidP="00823189">
      <w:pPr>
        <w:tabs>
          <w:tab w:val="left" w:pos="851"/>
        </w:tabs>
        <w:ind w:left="851" w:hanging="851"/>
        <w:jc w:val="both"/>
        <w:rPr>
          <w:rFonts w:ascii="CAIXA Std" w:hAnsi="CAIXA Std" w:cs="Arial"/>
          <w:sz w:val="22"/>
          <w:szCs w:val="22"/>
        </w:rPr>
      </w:pPr>
    </w:p>
    <w:p w14:paraId="2AF5E0AA" w14:textId="3BDDBF55" w:rsidR="00E25095" w:rsidRDefault="00E25095" w:rsidP="00823189">
      <w:pPr>
        <w:pStyle w:val="PargrafodaLista"/>
        <w:keepNext/>
        <w:numPr>
          <w:ilvl w:val="1"/>
          <w:numId w:val="10"/>
        </w:numPr>
        <w:jc w:val="both"/>
        <w:outlineLvl w:val="1"/>
        <w:rPr>
          <w:rFonts w:ascii="CAIXA Std" w:hAnsi="CAIXA Std" w:cs="Arial"/>
          <w:sz w:val="22"/>
          <w:szCs w:val="22"/>
        </w:rPr>
      </w:pPr>
      <w:r w:rsidRPr="00FF26C5">
        <w:rPr>
          <w:rFonts w:ascii="CAIXA Std" w:hAnsi="CAIXA Std" w:cs="Arial"/>
          <w:sz w:val="22"/>
          <w:szCs w:val="22"/>
        </w:rPr>
        <w:t>A vigência da ARP será de 12 (doze) meses contados a partir da data de sua publicação, por ser prática usual de mercado para esse tipo de contrato.</w:t>
      </w:r>
    </w:p>
    <w:p w14:paraId="381FB764" w14:textId="77777777" w:rsidR="00FF26C5" w:rsidRDefault="00FF26C5" w:rsidP="00823189">
      <w:pPr>
        <w:keepNext/>
        <w:jc w:val="both"/>
        <w:outlineLvl w:val="1"/>
        <w:rPr>
          <w:rFonts w:ascii="CAIXA Std" w:hAnsi="CAIXA Std" w:cs="Arial"/>
          <w:sz w:val="22"/>
          <w:szCs w:val="22"/>
        </w:rPr>
      </w:pPr>
    </w:p>
    <w:p w14:paraId="1E46A5AE" w14:textId="0940ADBE" w:rsidR="00E25095" w:rsidRPr="00E25095" w:rsidRDefault="00AD0AA7" w:rsidP="00823189">
      <w:pPr>
        <w:keepNext/>
        <w:tabs>
          <w:tab w:val="left" w:pos="5670"/>
          <w:tab w:val="left" w:pos="7655"/>
        </w:tabs>
        <w:ind w:left="720" w:hanging="720"/>
        <w:jc w:val="both"/>
        <w:outlineLvl w:val="2"/>
        <w:rPr>
          <w:rFonts w:ascii="CAIXA Std" w:hAnsi="CAIXA Std" w:cs="Arial"/>
          <w:sz w:val="22"/>
          <w:szCs w:val="22"/>
        </w:rPr>
      </w:pPr>
      <w:r w:rsidRPr="00AD0AA7">
        <w:rPr>
          <w:rFonts w:ascii="CAIXA Std" w:hAnsi="CAIXA Std" w:cs="Arial"/>
          <w:sz w:val="22"/>
          <w:szCs w:val="22"/>
        </w:rPr>
        <w:t>6.3</w:t>
      </w:r>
      <w:r w:rsidRPr="00AD0AA7">
        <w:rPr>
          <w:rFonts w:ascii="CAIXA Std" w:hAnsi="CAIXA Std" w:cs="Arial"/>
          <w:sz w:val="22"/>
          <w:szCs w:val="22"/>
        </w:rPr>
        <w:tab/>
        <w:t>O</w:t>
      </w:r>
      <w:r w:rsidR="00E25095" w:rsidRPr="00E25095">
        <w:rPr>
          <w:rFonts w:ascii="CAIXA Std" w:hAnsi="CAIXA Std" w:cs="Arial"/>
          <w:sz w:val="22"/>
          <w:szCs w:val="22"/>
        </w:rPr>
        <w:t xml:space="preserve"> prazo de vigência dos instrumentos contratuais (contratos derivados de ata) é de 12</w:t>
      </w:r>
      <w:r w:rsidRPr="00AD0AA7">
        <w:rPr>
          <w:rFonts w:ascii="CAIXA Std" w:hAnsi="CAIXA Std" w:cs="Arial"/>
          <w:sz w:val="22"/>
          <w:szCs w:val="22"/>
        </w:rPr>
        <w:t xml:space="preserve"> </w:t>
      </w:r>
      <w:r w:rsidR="00E25095" w:rsidRPr="00E25095">
        <w:rPr>
          <w:rFonts w:ascii="CAIXA Std" w:hAnsi="CAIXA Std" w:cs="Arial"/>
          <w:sz w:val="22"/>
          <w:szCs w:val="22"/>
        </w:rPr>
        <w:t>(doze) meses.</w:t>
      </w:r>
    </w:p>
    <w:p w14:paraId="174EBA2A" w14:textId="77777777" w:rsidR="00E25095" w:rsidRPr="00E25095" w:rsidRDefault="00E25095" w:rsidP="00823189">
      <w:pPr>
        <w:ind w:left="567" w:hanging="709"/>
        <w:jc w:val="both"/>
        <w:rPr>
          <w:rFonts w:ascii="CAIXA Std" w:hAnsi="CAIXA Std" w:cs="Arial"/>
          <w:sz w:val="22"/>
          <w:szCs w:val="22"/>
        </w:rPr>
      </w:pPr>
    </w:p>
    <w:p w14:paraId="42488857" w14:textId="08E25A24" w:rsidR="00E25095" w:rsidRPr="00E25095" w:rsidRDefault="00AD0AA7" w:rsidP="00823189">
      <w:pPr>
        <w:keepNext/>
        <w:ind w:left="432" w:hanging="432"/>
        <w:jc w:val="both"/>
        <w:outlineLvl w:val="0"/>
        <w:rPr>
          <w:rFonts w:ascii="CAIXA Std" w:hAnsi="CAIXA Std" w:cs="Arial"/>
          <w:sz w:val="22"/>
          <w:szCs w:val="22"/>
        </w:rPr>
      </w:pPr>
      <w:r w:rsidRPr="00AD0AA7">
        <w:rPr>
          <w:rFonts w:ascii="CAIXA Std" w:hAnsi="CAIXA Std" w:cs="Arial"/>
          <w:sz w:val="22"/>
          <w:szCs w:val="22"/>
        </w:rPr>
        <w:t>6.4</w:t>
      </w:r>
      <w:r w:rsidR="00E25095" w:rsidRPr="00E25095">
        <w:rPr>
          <w:rFonts w:ascii="CAIXA Std" w:hAnsi="CAIXA Std" w:cs="Arial"/>
          <w:sz w:val="22"/>
          <w:szCs w:val="22"/>
        </w:rPr>
        <w:t xml:space="preserve">   </w:t>
      </w:r>
      <w:r w:rsidR="00E25095" w:rsidRPr="00E25095">
        <w:rPr>
          <w:rFonts w:ascii="CAIXA Std" w:hAnsi="CAIXA Std" w:cs="Arial"/>
          <w:sz w:val="22"/>
          <w:szCs w:val="22"/>
        </w:rPr>
        <w:tab/>
        <w:t>O prazo de vigência dos instrumentos contratuais (contratos derivados de ata) deve se encerrar na data do pagamento total dos valores contratados.</w:t>
      </w:r>
    </w:p>
    <w:p w14:paraId="73A35C73" w14:textId="77777777" w:rsidR="00E25095" w:rsidRPr="00E25095" w:rsidRDefault="00E25095" w:rsidP="00823189">
      <w:pPr>
        <w:ind w:left="567" w:hanging="709"/>
        <w:jc w:val="both"/>
        <w:rPr>
          <w:rFonts w:ascii="CAIXA Std" w:hAnsi="CAIXA Std" w:cs="Arial"/>
          <w:sz w:val="22"/>
          <w:szCs w:val="22"/>
        </w:rPr>
      </w:pPr>
    </w:p>
    <w:p w14:paraId="5D1EA8BA" w14:textId="6637D932" w:rsidR="00E25095" w:rsidRPr="00E25095" w:rsidRDefault="00AD0AA7" w:rsidP="00823189">
      <w:pPr>
        <w:keepNext/>
        <w:ind w:left="576" w:hanging="576"/>
        <w:jc w:val="both"/>
        <w:outlineLvl w:val="1"/>
        <w:rPr>
          <w:rFonts w:ascii="CAIXA Std" w:hAnsi="CAIXA Std" w:cs="Arial"/>
          <w:sz w:val="22"/>
          <w:szCs w:val="22"/>
        </w:rPr>
      </w:pPr>
      <w:r w:rsidRPr="00AD0AA7">
        <w:rPr>
          <w:rFonts w:ascii="CAIXA Std" w:hAnsi="CAIXA Std" w:cs="Arial"/>
          <w:sz w:val="22"/>
          <w:szCs w:val="22"/>
        </w:rPr>
        <w:t>6.5</w:t>
      </w:r>
      <w:r w:rsidR="00E25095" w:rsidRPr="00E25095">
        <w:rPr>
          <w:rFonts w:ascii="CAIXA Std" w:hAnsi="CAIXA Std" w:cs="Arial"/>
          <w:sz w:val="22"/>
          <w:szCs w:val="22"/>
        </w:rPr>
        <w:t xml:space="preserve">      Os prazos de vigência não se referem ao prazo de entrega. O envio do instrumento contratual assinado pelas partes, já configura a ordem de execução para o fornecimento. </w:t>
      </w:r>
    </w:p>
    <w:p w14:paraId="796BEA85" w14:textId="77777777" w:rsidR="006769C0" w:rsidRDefault="006769C0" w:rsidP="0070288A">
      <w:pPr>
        <w:tabs>
          <w:tab w:val="left" w:pos="851"/>
        </w:tabs>
        <w:ind w:left="851" w:hanging="851"/>
        <w:jc w:val="both"/>
        <w:rPr>
          <w:rFonts w:ascii="CAIXA Std" w:hAnsi="CAIXA Std" w:cs="Arial"/>
          <w:sz w:val="22"/>
          <w:szCs w:val="22"/>
        </w:rPr>
      </w:pPr>
    </w:p>
    <w:p w14:paraId="4C7F78F7" w14:textId="77777777" w:rsidR="00E75A60" w:rsidRDefault="00E75A60" w:rsidP="0070288A">
      <w:pPr>
        <w:tabs>
          <w:tab w:val="left" w:pos="851"/>
        </w:tabs>
        <w:ind w:left="851" w:hanging="851"/>
        <w:jc w:val="both"/>
        <w:rPr>
          <w:rFonts w:ascii="CAIXA Std" w:hAnsi="CAIXA Std" w:cs="Arial"/>
          <w:sz w:val="22"/>
          <w:szCs w:val="22"/>
        </w:rPr>
      </w:pPr>
    </w:p>
    <w:p w14:paraId="16CC72F0" w14:textId="77777777" w:rsidR="00E75A60" w:rsidRDefault="00E75A60" w:rsidP="0070288A">
      <w:pPr>
        <w:tabs>
          <w:tab w:val="left" w:pos="851"/>
        </w:tabs>
        <w:ind w:left="851" w:hanging="851"/>
        <w:jc w:val="both"/>
        <w:rPr>
          <w:rFonts w:ascii="CAIXA Std" w:hAnsi="CAIXA Std" w:cs="Arial"/>
          <w:sz w:val="22"/>
          <w:szCs w:val="22"/>
        </w:rPr>
      </w:pPr>
    </w:p>
    <w:p w14:paraId="1BB978AC" w14:textId="77777777" w:rsidR="00E75A60" w:rsidRDefault="00E75A60" w:rsidP="0070288A">
      <w:pPr>
        <w:tabs>
          <w:tab w:val="left" w:pos="851"/>
        </w:tabs>
        <w:ind w:left="851" w:hanging="851"/>
        <w:jc w:val="both"/>
        <w:rPr>
          <w:rFonts w:ascii="CAIXA Std" w:hAnsi="CAIXA Std" w:cs="Arial"/>
          <w:sz w:val="22"/>
          <w:szCs w:val="22"/>
        </w:rPr>
      </w:pPr>
    </w:p>
    <w:p w14:paraId="68D1969B" w14:textId="77777777" w:rsidR="00E75A60" w:rsidRDefault="00E75A60" w:rsidP="0070288A">
      <w:pPr>
        <w:tabs>
          <w:tab w:val="left" w:pos="851"/>
        </w:tabs>
        <w:ind w:left="851" w:hanging="851"/>
        <w:jc w:val="both"/>
        <w:rPr>
          <w:rFonts w:ascii="CAIXA Std" w:hAnsi="CAIXA Std" w:cs="Arial"/>
          <w:sz w:val="22"/>
          <w:szCs w:val="22"/>
        </w:rPr>
      </w:pPr>
    </w:p>
    <w:p w14:paraId="472FEDEC" w14:textId="77777777" w:rsidR="00E75A60" w:rsidRDefault="00E75A60" w:rsidP="0070288A">
      <w:pPr>
        <w:tabs>
          <w:tab w:val="left" w:pos="851"/>
        </w:tabs>
        <w:ind w:left="851" w:hanging="851"/>
        <w:jc w:val="both"/>
        <w:rPr>
          <w:rFonts w:ascii="CAIXA Std" w:hAnsi="CAIXA Std" w:cs="Arial"/>
          <w:sz w:val="22"/>
          <w:szCs w:val="22"/>
        </w:rPr>
      </w:pPr>
    </w:p>
    <w:p w14:paraId="3C2337D1" w14:textId="77777777" w:rsidR="00E75A60" w:rsidRDefault="00E75A60" w:rsidP="0070288A">
      <w:pPr>
        <w:tabs>
          <w:tab w:val="left" w:pos="851"/>
        </w:tabs>
        <w:ind w:left="851" w:hanging="851"/>
        <w:jc w:val="both"/>
        <w:rPr>
          <w:rFonts w:ascii="CAIXA Std" w:hAnsi="CAIXA Std" w:cs="Arial"/>
          <w:sz w:val="22"/>
          <w:szCs w:val="22"/>
        </w:rPr>
      </w:pPr>
    </w:p>
    <w:p w14:paraId="4A31EF5B" w14:textId="77777777" w:rsidR="00E75A60" w:rsidRDefault="00E75A60" w:rsidP="0070288A">
      <w:pPr>
        <w:tabs>
          <w:tab w:val="left" w:pos="851"/>
        </w:tabs>
        <w:ind w:left="851" w:hanging="851"/>
        <w:jc w:val="both"/>
        <w:rPr>
          <w:rFonts w:ascii="CAIXA Std" w:hAnsi="CAIXA Std" w:cs="Arial"/>
          <w:sz w:val="22"/>
          <w:szCs w:val="22"/>
        </w:rPr>
      </w:pPr>
    </w:p>
    <w:p w14:paraId="526DB5C2" w14:textId="77777777" w:rsidR="00E75A60" w:rsidRDefault="00E75A60" w:rsidP="0070288A">
      <w:pPr>
        <w:tabs>
          <w:tab w:val="left" w:pos="851"/>
        </w:tabs>
        <w:ind w:left="851" w:hanging="851"/>
        <w:jc w:val="both"/>
        <w:rPr>
          <w:rFonts w:ascii="CAIXA Std" w:hAnsi="CAIXA Std" w:cs="Arial"/>
          <w:sz w:val="22"/>
          <w:szCs w:val="22"/>
        </w:rPr>
      </w:pPr>
    </w:p>
    <w:p w14:paraId="77AC253A" w14:textId="77777777" w:rsidR="00E75A60" w:rsidRDefault="00E75A60" w:rsidP="0070288A">
      <w:pPr>
        <w:tabs>
          <w:tab w:val="left" w:pos="851"/>
        </w:tabs>
        <w:ind w:left="851" w:hanging="851"/>
        <w:jc w:val="both"/>
        <w:rPr>
          <w:rFonts w:ascii="CAIXA Std" w:hAnsi="CAIXA Std" w:cs="Arial"/>
          <w:sz w:val="22"/>
          <w:szCs w:val="22"/>
        </w:rPr>
      </w:pPr>
    </w:p>
    <w:p w14:paraId="52F7E655" w14:textId="77777777" w:rsidR="00E75A60" w:rsidRDefault="00E75A60" w:rsidP="0070288A">
      <w:pPr>
        <w:tabs>
          <w:tab w:val="left" w:pos="851"/>
        </w:tabs>
        <w:ind w:left="851" w:hanging="851"/>
        <w:jc w:val="both"/>
        <w:rPr>
          <w:rFonts w:ascii="CAIXA Std" w:hAnsi="CAIXA Std" w:cs="Arial"/>
          <w:sz w:val="22"/>
          <w:szCs w:val="22"/>
        </w:rPr>
      </w:pPr>
    </w:p>
    <w:p w14:paraId="020CE553" w14:textId="77777777" w:rsidR="00E75A60" w:rsidRDefault="00E75A60" w:rsidP="0070288A">
      <w:pPr>
        <w:tabs>
          <w:tab w:val="left" w:pos="851"/>
        </w:tabs>
        <w:ind w:left="851" w:hanging="851"/>
        <w:jc w:val="both"/>
        <w:rPr>
          <w:rFonts w:ascii="CAIXA Std" w:hAnsi="CAIXA Std" w:cs="Arial"/>
          <w:sz w:val="22"/>
          <w:szCs w:val="22"/>
        </w:rPr>
      </w:pPr>
    </w:p>
    <w:p w14:paraId="287EAF20" w14:textId="77777777" w:rsidR="00E75A60" w:rsidRDefault="00E75A60" w:rsidP="0070288A">
      <w:pPr>
        <w:tabs>
          <w:tab w:val="left" w:pos="851"/>
        </w:tabs>
        <w:ind w:left="851" w:hanging="851"/>
        <w:jc w:val="both"/>
        <w:rPr>
          <w:rFonts w:ascii="CAIXA Std" w:hAnsi="CAIXA Std" w:cs="Arial"/>
          <w:sz w:val="22"/>
          <w:szCs w:val="22"/>
        </w:rPr>
      </w:pPr>
    </w:p>
    <w:p w14:paraId="5439FE23" w14:textId="77777777" w:rsidR="00321328" w:rsidRPr="005B1FB1" w:rsidRDefault="00321328" w:rsidP="005B1FB1">
      <w:pPr>
        <w:tabs>
          <w:tab w:val="left" w:pos="851"/>
        </w:tabs>
        <w:jc w:val="both"/>
        <w:rPr>
          <w:rFonts w:ascii="CAIXA Std" w:hAnsi="CAIXA Std" w:cs="Arial"/>
          <w:sz w:val="22"/>
          <w:szCs w:val="22"/>
        </w:rPr>
      </w:pPr>
    </w:p>
    <w:p w14:paraId="3E9FDF4B" w14:textId="086C7C09" w:rsidR="005B1FB1" w:rsidRPr="005B1FB1" w:rsidRDefault="005B1FB1" w:rsidP="006B66BA">
      <w:pPr>
        <w:pStyle w:val="PargrafodaLista"/>
        <w:numPr>
          <w:ilvl w:val="0"/>
          <w:numId w:val="4"/>
        </w:numPr>
        <w:tabs>
          <w:tab w:val="left" w:pos="851"/>
        </w:tabs>
        <w:jc w:val="both"/>
        <w:rPr>
          <w:rFonts w:ascii="CAIXA Std" w:hAnsi="CAIXA Std" w:cs="Arial"/>
          <w:b/>
          <w:bCs/>
          <w:sz w:val="22"/>
          <w:szCs w:val="22"/>
        </w:rPr>
      </w:pPr>
      <w:r w:rsidRPr="005B1FB1">
        <w:rPr>
          <w:rFonts w:ascii="CAIXA Std" w:hAnsi="CAIXA Std" w:cs="Arial"/>
          <w:b/>
          <w:bCs/>
          <w:sz w:val="22"/>
          <w:szCs w:val="22"/>
        </w:rPr>
        <w:t>OBRIGAÇÕES DA CONTRATAÇÃO, ESPEC</w:t>
      </w:r>
      <w:r w:rsidR="00D40358">
        <w:rPr>
          <w:rFonts w:ascii="CAIXA Std" w:hAnsi="CAIXA Std" w:cs="Arial"/>
          <w:b/>
          <w:bCs/>
          <w:sz w:val="22"/>
          <w:szCs w:val="22"/>
        </w:rPr>
        <w:t>Í</w:t>
      </w:r>
      <w:r w:rsidRPr="005B1FB1">
        <w:rPr>
          <w:rFonts w:ascii="CAIXA Std" w:hAnsi="CAIXA Std" w:cs="Arial"/>
          <w:b/>
          <w:bCs/>
          <w:sz w:val="22"/>
          <w:szCs w:val="22"/>
        </w:rPr>
        <w:t xml:space="preserve">FICAS AO OBJETO </w:t>
      </w:r>
    </w:p>
    <w:p w14:paraId="1E970766" w14:textId="65A9B365" w:rsidR="00BC4DC7" w:rsidRDefault="005B1FB1" w:rsidP="00D40358">
      <w:pPr>
        <w:tabs>
          <w:tab w:val="left" w:pos="851"/>
        </w:tabs>
        <w:jc w:val="both"/>
        <w:rPr>
          <w:rFonts w:ascii="CAIXA Std" w:hAnsi="CAIXA Std" w:cs="Arial"/>
          <w:sz w:val="22"/>
          <w:szCs w:val="22"/>
        </w:rPr>
      </w:pPr>
      <w:r w:rsidRPr="005B1FB1">
        <w:rPr>
          <w:rFonts w:ascii="CAIXA Std" w:hAnsi="CAIXA Std" w:cs="Arial"/>
          <w:sz w:val="22"/>
          <w:szCs w:val="22"/>
        </w:rPr>
        <w:t xml:space="preserve"> </w:t>
      </w:r>
    </w:p>
    <w:p w14:paraId="42067C07" w14:textId="635E1B80" w:rsidR="00E829B1" w:rsidRPr="00E829B1" w:rsidRDefault="00E829B1" w:rsidP="00E829B1">
      <w:pPr>
        <w:keepNext/>
        <w:numPr>
          <w:ilvl w:val="1"/>
          <w:numId w:val="0"/>
        </w:numPr>
        <w:tabs>
          <w:tab w:val="left" w:pos="851"/>
        </w:tabs>
        <w:ind w:left="851" w:hanging="851"/>
        <w:outlineLvl w:val="1"/>
        <w:rPr>
          <w:rFonts w:ascii="CAIXA Std" w:hAnsi="CAIXA Std" w:cs="Arial"/>
          <w:sz w:val="22"/>
          <w:szCs w:val="22"/>
        </w:rPr>
      </w:pPr>
      <w:r w:rsidRPr="00E829B1">
        <w:rPr>
          <w:rFonts w:ascii="CAIXA Std" w:hAnsi="CAIXA Std" w:cs="Arial"/>
          <w:sz w:val="22"/>
          <w:szCs w:val="22"/>
        </w:rPr>
        <w:t>7.1</w:t>
      </w:r>
      <w:r w:rsidRPr="00E829B1">
        <w:rPr>
          <w:rFonts w:ascii="CAIXA Std" w:hAnsi="CAIXA Std" w:cs="Arial"/>
          <w:sz w:val="22"/>
          <w:szCs w:val="22"/>
        </w:rPr>
        <w:tab/>
        <w:t>Os preços são fixos e irreajustáveis.</w:t>
      </w:r>
    </w:p>
    <w:p w14:paraId="0DD0F216" w14:textId="77777777" w:rsidR="00E829B1" w:rsidRPr="00E829B1" w:rsidRDefault="00E829B1" w:rsidP="00E829B1">
      <w:pPr>
        <w:tabs>
          <w:tab w:val="left" w:pos="709"/>
          <w:tab w:val="left" w:pos="5670"/>
          <w:tab w:val="left" w:pos="7655"/>
        </w:tabs>
        <w:outlineLvl w:val="2"/>
        <w:rPr>
          <w:rFonts w:ascii="CAIXA Std" w:hAnsi="CAIXA Std" w:cs="Arial"/>
          <w:sz w:val="22"/>
          <w:szCs w:val="22"/>
        </w:rPr>
      </w:pPr>
    </w:p>
    <w:p w14:paraId="2A3346B4" w14:textId="2180EF70" w:rsidR="00E829B1" w:rsidRDefault="00E829B1" w:rsidP="00355195">
      <w:pPr>
        <w:tabs>
          <w:tab w:val="left" w:pos="851"/>
        </w:tabs>
        <w:ind w:left="851" w:hanging="851"/>
        <w:jc w:val="both"/>
        <w:rPr>
          <w:rFonts w:ascii="CAIXA Std" w:hAnsi="CAIXA Std" w:cs="Arial"/>
          <w:sz w:val="22"/>
          <w:szCs w:val="22"/>
        </w:rPr>
      </w:pPr>
      <w:r w:rsidRPr="00E829B1">
        <w:rPr>
          <w:rFonts w:ascii="CAIXA Std" w:hAnsi="CAIXA Std" w:cs="Arial"/>
          <w:sz w:val="22"/>
          <w:szCs w:val="22"/>
        </w:rPr>
        <w:t>7.2</w:t>
      </w:r>
      <w:r w:rsidRPr="00E829B1">
        <w:rPr>
          <w:rFonts w:ascii="CAIXA Std" w:hAnsi="CAIXA Std" w:cs="Arial"/>
          <w:sz w:val="22"/>
          <w:szCs w:val="22"/>
        </w:rPr>
        <w:tab/>
        <w:t xml:space="preserve">Transmitir, quando solicitado, pelo e-mail, ou outro endereço que a Caixa indicar, para a CESUP informações sobre a remessa do equipamento adquirido, seja total ou parcial, especialmente quanto a: data de despacho, quantidade remetida, nome do produto, número da nota fiscal e da autorização de fornecimento, destino, nome da transportadora e a data prevista para a chegada do material ao destino, quando questionada por esta. </w:t>
      </w:r>
      <w:bookmarkStart w:id="1" w:name="_Hlk131067852"/>
      <w:r w:rsidRPr="00E829B1">
        <w:rPr>
          <w:rFonts w:ascii="CAIXA Std" w:hAnsi="CAIXA Std" w:cs="Arial"/>
          <w:sz w:val="22"/>
          <w:szCs w:val="22"/>
        </w:rPr>
        <w:t xml:space="preserve">Os atestes de entrega deverão ser </w:t>
      </w:r>
      <w:proofErr w:type="gramStart"/>
      <w:r w:rsidRPr="00E829B1">
        <w:rPr>
          <w:rFonts w:ascii="CAIXA Std" w:hAnsi="CAIXA Std" w:cs="Arial"/>
          <w:sz w:val="22"/>
          <w:szCs w:val="22"/>
        </w:rPr>
        <w:t xml:space="preserve">encaminhados  </w:t>
      </w:r>
      <w:r w:rsidR="00BB2FDB">
        <w:rPr>
          <w:rFonts w:ascii="CAIXA Std" w:hAnsi="CAIXA Std" w:cs="Arial"/>
          <w:sz w:val="22"/>
          <w:szCs w:val="22"/>
        </w:rPr>
        <w:t>para</w:t>
      </w:r>
      <w:proofErr w:type="gramEnd"/>
      <w:r w:rsidR="00BB2FDB">
        <w:rPr>
          <w:rFonts w:ascii="CAIXA Std" w:hAnsi="CAIXA Std" w:cs="Arial"/>
          <w:sz w:val="22"/>
          <w:szCs w:val="22"/>
        </w:rPr>
        <w:t xml:space="preserve"> </w:t>
      </w:r>
      <w:hyperlink r:id="rId16" w:history="1">
        <w:r w:rsidR="006852A6" w:rsidRPr="002C7BBC">
          <w:rPr>
            <w:rStyle w:val="Hyperlink"/>
            <w:rFonts w:ascii="CAIXA Std" w:hAnsi="CAIXA Std" w:cs="Arial"/>
            <w:sz w:val="22"/>
            <w:szCs w:val="22"/>
          </w:rPr>
          <w:t>cesup12@caixa.gov.br</w:t>
        </w:r>
      </w:hyperlink>
      <w:r w:rsidRPr="00E829B1">
        <w:rPr>
          <w:rFonts w:ascii="CAIXA Std" w:hAnsi="CAIXA Std" w:cs="Arial"/>
          <w:sz w:val="22"/>
          <w:szCs w:val="22"/>
        </w:rPr>
        <w:t xml:space="preserve"> .</w:t>
      </w:r>
    </w:p>
    <w:p w14:paraId="0C2C413C" w14:textId="77777777" w:rsidR="00E829B1" w:rsidRPr="00E829B1" w:rsidRDefault="00E829B1" w:rsidP="00E829B1">
      <w:pPr>
        <w:rPr>
          <w:rFonts w:ascii="CAIXA Std" w:hAnsi="CAIXA Std" w:cs="Arial"/>
          <w:sz w:val="22"/>
          <w:szCs w:val="22"/>
        </w:rPr>
      </w:pPr>
    </w:p>
    <w:p w14:paraId="18CF461C" w14:textId="60B99B89"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3</w:t>
      </w:r>
      <w:r w:rsidRPr="00E829B1">
        <w:rPr>
          <w:rFonts w:ascii="CAIXA Std" w:hAnsi="CAIXA Std" w:cs="Arial"/>
          <w:sz w:val="22"/>
          <w:szCs w:val="22"/>
        </w:rPr>
        <w:tab/>
        <w:t xml:space="preserve">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 </w:t>
      </w:r>
    </w:p>
    <w:p w14:paraId="62C15332" w14:textId="77777777" w:rsidR="00E829B1" w:rsidRPr="00E829B1" w:rsidRDefault="00E829B1" w:rsidP="006B3557">
      <w:pPr>
        <w:jc w:val="both"/>
        <w:rPr>
          <w:rFonts w:ascii="CAIXA Std" w:hAnsi="CAIXA Std" w:cs="Arial"/>
          <w:sz w:val="22"/>
          <w:szCs w:val="22"/>
        </w:rPr>
      </w:pPr>
    </w:p>
    <w:p w14:paraId="2DA199C1" w14:textId="0932FE14"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4</w:t>
      </w:r>
      <w:r w:rsidRPr="00E829B1">
        <w:rPr>
          <w:rFonts w:ascii="CAIXA Std" w:hAnsi="CAIXA Std" w:cs="Arial"/>
          <w:sz w:val="22"/>
          <w:szCs w:val="22"/>
        </w:rPr>
        <w:tab/>
        <w:t>Informar nas embalagens de transporte do material, mediante etiqueta ou gravação na própria embalagem, em letras de tamanho compatível, os seguintes dados: número da etiqueta de patrimônio afixada no equipamento, número do modelo, marca/fabricante, quantidade contida em cada caixa, número da Ata de Registro de Preços, nº da Ordem de Fornecimento, nome da fornecedora/fabricante e número da nota de remessa.</w:t>
      </w:r>
    </w:p>
    <w:p w14:paraId="2B944CDE" w14:textId="77777777" w:rsidR="00E829B1" w:rsidRPr="00E829B1" w:rsidRDefault="00E829B1" w:rsidP="006B3557">
      <w:pPr>
        <w:jc w:val="both"/>
        <w:rPr>
          <w:rFonts w:ascii="CAIXA Std" w:hAnsi="CAIXA Std" w:cs="Arial"/>
          <w:sz w:val="22"/>
          <w:szCs w:val="22"/>
        </w:rPr>
      </w:pPr>
    </w:p>
    <w:p w14:paraId="7355AC9F" w14:textId="2764E557"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5</w:t>
      </w:r>
      <w:r w:rsidRPr="00E829B1">
        <w:rPr>
          <w:rFonts w:ascii="CAIXA Std" w:hAnsi="CAIXA Std" w:cs="Arial"/>
          <w:sz w:val="22"/>
          <w:szCs w:val="22"/>
        </w:rPr>
        <w:tab/>
        <w:t>Deverá (ao) ser recolhida na(s) Unidade(s) CAIXA atendidas, no momento da entrega do item, o comprovante de entrega, que deverá ter data, nome e matricula e/ou carimbo de empregado CAIXA, no caso de entrega no depósito de material permanente da CAIXA no campo  assinatura deverá constar o nome do empregado terceirizado responsável e carimbo com o nome da empresa responsável pelo deposito de material permanente, para fins de faturamento, conforme modelo do Termo de Recebimento, que segue ao final deste Termo de Referência.</w:t>
      </w:r>
    </w:p>
    <w:p w14:paraId="38CC5702" w14:textId="77777777" w:rsidR="00E829B1" w:rsidRPr="00E829B1" w:rsidRDefault="00E829B1" w:rsidP="00E829B1">
      <w:pPr>
        <w:rPr>
          <w:rFonts w:ascii="CAIXA Std" w:hAnsi="CAIXA Std" w:cs="Arial"/>
          <w:sz w:val="22"/>
          <w:szCs w:val="22"/>
        </w:rPr>
      </w:pPr>
    </w:p>
    <w:p w14:paraId="1232BC53" w14:textId="0F38A558"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6</w:t>
      </w:r>
      <w:r w:rsidRPr="00E829B1">
        <w:rPr>
          <w:rFonts w:ascii="CAIXA Std" w:hAnsi="CAIXA Std" w:cs="Arial"/>
          <w:sz w:val="22"/>
          <w:szCs w:val="22"/>
        </w:rPr>
        <w:tab/>
        <w:t xml:space="preserve">Transmitir, quando solicitado, pelo e-mail </w:t>
      </w:r>
      <w:hyperlink r:id="rId17" w:history="1">
        <w:r w:rsidRPr="00E829B1">
          <w:rPr>
            <w:rFonts w:ascii="CAIXA Std" w:hAnsi="CAIXA Std" w:cs="Arial"/>
            <w:sz w:val="22"/>
            <w:szCs w:val="22"/>
          </w:rPr>
          <w:t>cesup12@caixa.gov.br</w:t>
        </w:r>
      </w:hyperlink>
      <w:r w:rsidRPr="00E829B1">
        <w:rPr>
          <w:rFonts w:ascii="CAIXA Std" w:hAnsi="CAIXA Std" w:cs="Arial"/>
          <w:sz w:val="22"/>
          <w:szCs w:val="22"/>
        </w:rPr>
        <w:t>, ou outro endereço que a Caixa indicar, para a CESUP informações sobre a remessa do equipamento adquirido, seja total ou parcial, especialmente quanto a: data de despacho, quantidade remetida, nome do produto, número da nota fiscal e da autorização de fornecimento, destino, nome da transportadora e a data prevista para a chegada do material ao destino, quando questionada por esta.</w:t>
      </w:r>
    </w:p>
    <w:bookmarkEnd w:id="1"/>
    <w:p w14:paraId="3F6F7267" w14:textId="77777777" w:rsidR="00E829B1" w:rsidRPr="00E829B1" w:rsidRDefault="00E829B1" w:rsidP="00E829B1">
      <w:pPr>
        <w:tabs>
          <w:tab w:val="left" w:pos="709"/>
        </w:tabs>
        <w:rPr>
          <w:rFonts w:ascii="CAIXA Std" w:hAnsi="CAIXA Std" w:cs="Arial"/>
          <w:sz w:val="22"/>
          <w:szCs w:val="22"/>
        </w:rPr>
      </w:pPr>
    </w:p>
    <w:p w14:paraId="2A4AC940" w14:textId="2A5418AB"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7</w:t>
      </w:r>
      <w:r w:rsidRPr="00E829B1">
        <w:rPr>
          <w:rFonts w:ascii="CAIXA Std" w:hAnsi="CAIXA Std" w:cs="Arial"/>
          <w:sz w:val="22"/>
          <w:szCs w:val="22"/>
        </w:rPr>
        <w:tab/>
        <w:t xml:space="preserve">A contratada fica obrigada a manter, durante toda a execução do contrato, em compatibilidade com as obrigações assumidas perante a CAIXA, todas as exigências de cadastramento, habilitação e qualificação técnica exigidas. A emissão da nota fiscal de venda deverá ser em nome da contratante – CAIXA ECONÔMICA FEDERAL, </w:t>
      </w:r>
      <w:r w:rsidRPr="00E829B1">
        <w:rPr>
          <w:rFonts w:ascii="CAIXA Std" w:hAnsi="CAIXA Std" w:cs="Arial"/>
          <w:sz w:val="22"/>
          <w:szCs w:val="22"/>
        </w:rPr>
        <w:lastRenderedPageBreak/>
        <w:t xml:space="preserve">com o CNPJ informado no instrumento contratual e encaminhada para os endereços de entrega, constantes no Termo de Referência, para os procedimentos de recebimento do material e posterior pagamento. </w:t>
      </w:r>
    </w:p>
    <w:p w14:paraId="121758CC" w14:textId="77777777" w:rsidR="00E829B1" w:rsidRPr="00E829B1" w:rsidRDefault="00E829B1" w:rsidP="00E829B1">
      <w:pPr>
        <w:rPr>
          <w:rFonts w:ascii="CAIXA Std" w:hAnsi="CAIXA Std" w:cs="Arial"/>
          <w:sz w:val="22"/>
          <w:szCs w:val="22"/>
        </w:rPr>
      </w:pPr>
    </w:p>
    <w:p w14:paraId="24B63499" w14:textId="63AA8C89"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8</w:t>
      </w:r>
      <w:r w:rsidRPr="00E829B1">
        <w:rPr>
          <w:rFonts w:ascii="CAIXA Std" w:hAnsi="CAIXA Std" w:cs="Arial"/>
          <w:sz w:val="22"/>
          <w:szCs w:val="22"/>
        </w:rPr>
        <w:tab/>
        <w:t xml:space="preserve">Fiscalizar o perfeito cumprimento do fornecimento a que se obrigou, cabendo-lhe, integralmente, os ônus decorrentes. Tal fiscalização dar-se-á independentemente da que será exercida pela CAIXA. </w:t>
      </w:r>
    </w:p>
    <w:p w14:paraId="7D0C84AE" w14:textId="77777777" w:rsidR="00E829B1" w:rsidRPr="00E829B1" w:rsidRDefault="00E829B1" w:rsidP="006B3557">
      <w:pPr>
        <w:jc w:val="both"/>
        <w:rPr>
          <w:rFonts w:ascii="CAIXA Std" w:hAnsi="CAIXA Std" w:cs="Arial"/>
          <w:sz w:val="22"/>
          <w:szCs w:val="22"/>
        </w:rPr>
      </w:pPr>
    </w:p>
    <w:p w14:paraId="644B02C4" w14:textId="09B5010E"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w:t>
      </w:r>
      <w:r w:rsidR="006B3557">
        <w:rPr>
          <w:rFonts w:ascii="CAIXA Std" w:hAnsi="CAIXA Std" w:cs="Arial"/>
          <w:sz w:val="22"/>
          <w:szCs w:val="22"/>
        </w:rPr>
        <w:t>9</w:t>
      </w:r>
      <w:r w:rsidRPr="00E829B1">
        <w:rPr>
          <w:rFonts w:ascii="CAIXA Std" w:hAnsi="CAIXA Std" w:cs="Arial"/>
          <w:sz w:val="22"/>
          <w:szCs w:val="22"/>
        </w:rPr>
        <w:tab/>
        <w:t xml:space="preserve">Após a realização da entrega, o ateste deverá ser encaminhado para o e-mail </w:t>
      </w:r>
      <w:hyperlink r:id="rId18" w:history="1">
        <w:r w:rsidRPr="00E829B1">
          <w:rPr>
            <w:rFonts w:ascii="CAIXA Std" w:hAnsi="CAIXA Std" w:cs="Arial"/>
            <w:sz w:val="22"/>
            <w:szCs w:val="22"/>
          </w:rPr>
          <w:t>cesup12@caixa.gov.br</w:t>
        </w:r>
      </w:hyperlink>
      <w:r w:rsidRPr="00E829B1">
        <w:rPr>
          <w:rFonts w:ascii="CAIXA Std" w:hAnsi="CAIXA Std" w:cs="Arial"/>
          <w:sz w:val="22"/>
          <w:szCs w:val="22"/>
        </w:rPr>
        <w:t xml:space="preserve">, para conferência e após aprovação, a nota fiscal de venda deverá ser emitida e enviada para a centralizadora de pagamentos com a discriminação do número do processo administrativo que originou a contratação, placa de inventario, número de Contrato e dados bancários. </w:t>
      </w:r>
    </w:p>
    <w:p w14:paraId="2CB60746" w14:textId="77777777" w:rsidR="00E829B1" w:rsidRPr="00E829B1" w:rsidRDefault="00E829B1" w:rsidP="00E829B1">
      <w:pPr>
        <w:rPr>
          <w:rFonts w:ascii="CAIXA Std" w:hAnsi="CAIXA Std" w:cs="Arial"/>
          <w:sz w:val="22"/>
          <w:szCs w:val="22"/>
        </w:rPr>
      </w:pPr>
    </w:p>
    <w:p w14:paraId="5E41DBC0" w14:textId="220426B8"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7.1</w:t>
      </w:r>
      <w:r w:rsidR="006B3557">
        <w:rPr>
          <w:rFonts w:ascii="CAIXA Std" w:hAnsi="CAIXA Std" w:cs="Arial"/>
          <w:sz w:val="22"/>
          <w:szCs w:val="22"/>
        </w:rPr>
        <w:t>0</w:t>
      </w:r>
      <w:r w:rsidRPr="00E829B1">
        <w:rPr>
          <w:rFonts w:ascii="CAIXA Std" w:hAnsi="CAIXA Std" w:cs="Arial"/>
          <w:sz w:val="22"/>
          <w:szCs w:val="22"/>
        </w:rPr>
        <w:tab/>
        <w:t xml:space="preserve">O serviço executado previsto em garantia deverá ser atestado/comprovado por empregado da CAIXA, com data, matrícula, assinatura legível sob carimbo, em relatório de serviços executados, fornecido pela empresa, no momento da conclusão deste. </w:t>
      </w:r>
    </w:p>
    <w:p w14:paraId="1F982DFE" w14:textId="77777777" w:rsidR="00E829B1" w:rsidRPr="00E829B1" w:rsidRDefault="00E829B1" w:rsidP="006B3557">
      <w:pPr>
        <w:jc w:val="both"/>
        <w:rPr>
          <w:rFonts w:ascii="CAIXA Std" w:hAnsi="CAIXA Std" w:cs="Arial"/>
          <w:sz w:val="22"/>
          <w:szCs w:val="22"/>
        </w:rPr>
      </w:pPr>
    </w:p>
    <w:p w14:paraId="2C292990" w14:textId="14FDC1FA" w:rsidR="00E829B1" w:rsidRPr="00E829B1" w:rsidRDefault="00E829B1" w:rsidP="006B3557">
      <w:pPr>
        <w:keepNext/>
        <w:numPr>
          <w:ilvl w:val="1"/>
          <w:numId w:val="0"/>
        </w:numPr>
        <w:tabs>
          <w:tab w:val="left" w:pos="851"/>
        </w:tabs>
        <w:ind w:left="851" w:hanging="851"/>
        <w:jc w:val="both"/>
        <w:outlineLvl w:val="1"/>
        <w:rPr>
          <w:rFonts w:ascii="CAIXA Std" w:hAnsi="CAIXA Std" w:cs="Arial"/>
          <w:sz w:val="22"/>
          <w:szCs w:val="22"/>
        </w:rPr>
      </w:pPr>
      <w:r w:rsidRPr="00E829B1">
        <w:rPr>
          <w:rFonts w:ascii="CAIXA Std" w:hAnsi="CAIXA Std" w:cs="Arial"/>
          <w:sz w:val="22"/>
          <w:szCs w:val="22"/>
        </w:rPr>
        <w:t>7.1</w:t>
      </w:r>
      <w:r w:rsidR="006B3557">
        <w:rPr>
          <w:rFonts w:ascii="CAIXA Std" w:hAnsi="CAIXA Std" w:cs="Arial"/>
          <w:sz w:val="22"/>
          <w:szCs w:val="22"/>
        </w:rPr>
        <w:t>1</w:t>
      </w:r>
      <w:r w:rsidRPr="00E829B1">
        <w:rPr>
          <w:rFonts w:ascii="CAIXA Std" w:hAnsi="CAIXA Std" w:cs="Arial"/>
          <w:sz w:val="22"/>
          <w:szCs w:val="22"/>
        </w:rPr>
        <w:tab/>
        <w:t>Após o fornecimento dos itens, a contratada terá o prazo de até 30 dias corridos para o envio da documentação (atestes de entrega devidamente preenchidos e assinados) a Caixa.</w:t>
      </w:r>
    </w:p>
    <w:p w14:paraId="422C4D4F" w14:textId="77777777" w:rsidR="00E829B1" w:rsidRPr="00E829B1" w:rsidRDefault="00E829B1" w:rsidP="00E829B1">
      <w:pPr>
        <w:rPr>
          <w:rFonts w:ascii="CAIXA Std" w:hAnsi="CAIXA Std" w:cs="Arial"/>
          <w:sz w:val="22"/>
          <w:szCs w:val="22"/>
        </w:rPr>
      </w:pPr>
    </w:p>
    <w:p w14:paraId="389E9AEE" w14:textId="43211F6F" w:rsidR="00E829B1" w:rsidRPr="00E829B1" w:rsidRDefault="00E829B1" w:rsidP="001730A8">
      <w:pPr>
        <w:keepNext/>
        <w:numPr>
          <w:ilvl w:val="1"/>
          <w:numId w:val="0"/>
        </w:numPr>
        <w:ind w:left="576" w:hanging="576"/>
        <w:jc w:val="both"/>
        <w:outlineLvl w:val="1"/>
        <w:rPr>
          <w:rFonts w:ascii="CAIXA Std" w:hAnsi="CAIXA Std" w:cs="Arial"/>
          <w:sz w:val="22"/>
          <w:szCs w:val="22"/>
        </w:rPr>
      </w:pPr>
      <w:r w:rsidRPr="00E829B1">
        <w:rPr>
          <w:rFonts w:ascii="CAIXA Std" w:hAnsi="CAIXA Std" w:cs="Arial"/>
          <w:sz w:val="22"/>
          <w:szCs w:val="22"/>
        </w:rPr>
        <w:t>7.1</w:t>
      </w:r>
      <w:r w:rsidR="006B3557">
        <w:rPr>
          <w:rFonts w:ascii="CAIXA Std" w:hAnsi="CAIXA Std" w:cs="Arial"/>
          <w:sz w:val="22"/>
          <w:szCs w:val="22"/>
        </w:rPr>
        <w:t>2</w:t>
      </w:r>
      <w:r w:rsidRPr="00E829B1">
        <w:rPr>
          <w:rFonts w:ascii="CAIXA Std" w:hAnsi="CAIXA Std" w:cs="Arial"/>
          <w:sz w:val="22"/>
          <w:szCs w:val="22"/>
        </w:rPr>
        <w:tab/>
        <w:t xml:space="preserve">Deverá (ao) ser recolhida na(s) Unidade(s) CAIXA atendidas, no momento da entrega do item, o comprovante de entrega, que deverá ter data, nome e matricula e/ou carimbo de empregado CAIXA, no caso de entrega no depósito de material permanente da CAIXA no campo  assinatura deverá constar o nome do empregado terceirizado responsável e carimbo com o nome da empresa responsável pelo deposito de material permanente, para fins de faturamento, conforme modelo do Termo de Recebimento, que segue ao final deste Termo de Referência. </w:t>
      </w:r>
    </w:p>
    <w:p w14:paraId="37AA5E06" w14:textId="77777777" w:rsidR="00E829B1" w:rsidRPr="00E829B1" w:rsidRDefault="00E829B1" w:rsidP="001730A8">
      <w:pPr>
        <w:jc w:val="both"/>
        <w:rPr>
          <w:rFonts w:ascii="CAIXA Std" w:hAnsi="CAIXA Std" w:cs="Arial"/>
          <w:sz w:val="22"/>
          <w:szCs w:val="22"/>
        </w:rPr>
      </w:pPr>
    </w:p>
    <w:p w14:paraId="1DE5E38C" w14:textId="1D609397" w:rsidR="00E829B1" w:rsidRPr="00E829B1" w:rsidRDefault="00E829B1" w:rsidP="001730A8">
      <w:pPr>
        <w:keepNext/>
        <w:numPr>
          <w:ilvl w:val="1"/>
          <w:numId w:val="0"/>
        </w:numPr>
        <w:ind w:left="576" w:hanging="576"/>
        <w:jc w:val="both"/>
        <w:outlineLvl w:val="1"/>
        <w:rPr>
          <w:rFonts w:ascii="CAIXA Std" w:hAnsi="CAIXA Std" w:cs="Arial"/>
          <w:sz w:val="22"/>
          <w:szCs w:val="22"/>
        </w:rPr>
      </w:pPr>
      <w:r w:rsidRPr="00E829B1">
        <w:rPr>
          <w:rFonts w:ascii="CAIXA Std" w:hAnsi="CAIXA Std" w:cs="Arial"/>
          <w:sz w:val="22"/>
          <w:szCs w:val="22"/>
        </w:rPr>
        <w:t>7.1</w:t>
      </w:r>
      <w:r w:rsidR="006B3557">
        <w:rPr>
          <w:rFonts w:ascii="CAIXA Std" w:hAnsi="CAIXA Std" w:cs="Arial"/>
          <w:sz w:val="22"/>
          <w:szCs w:val="22"/>
        </w:rPr>
        <w:t>3</w:t>
      </w:r>
      <w:r w:rsidRPr="00E829B1">
        <w:rPr>
          <w:rFonts w:ascii="CAIXA Std" w:hAnsi="CAIXA Std" w:cs="Arial"/>
          <w:sz w:val="22"/>
          <w:szCs w:val="22"/>
        </w:rPr>
        <w:tab/>
        <w:t xml:space="preserve">Juntamente aos atestes deverá ser enviado relatório consolidado de todas as entregas realizadas referentes ao pedido/nota fiscal onde deverão ser informados os dados referentes as entregas: número de inventario, número do pedido, item, quantidade, data da entrega, nome e número da unidade/deposito de material permanente de destino, nome do empregado caixa ou terceirizado responsável pelo recebimento. </w:t>
      </w:r>
    </w:p>
    <w:p w14:paraId="175743C2" w14:textId="77777777" w:rsidR="00E829B1" w:rsidRPr="00E829B1" w:rsidRDefault="00E829B1" w:rsidP="001730A8">
      <w:pPr>
        <w:jc w:val="both"/>
        <w:rPr>
          <w:rFonts w:ascii="CAIXA Std" w:hAnsi="CAIXA Std" w:cs="Arial"/>
          <w:sz w:val="22"/>
          <w:szCs w:val="22"/>
        </w:rPr>
      </w:pPr>
    </w:p>
    <w:p w14:paraId="09CF3169" w14:textId="4193289A" w:rsidR="00E829B1" w:rsidRPr="00E829B1" w:rsidRDefault="00E829B1" w:rsidP="001730A8">
      <w:pPr>
        <w:keepNext/>
        <w:numPr>
          <w:ilvl w:val="1"/>
          <w:numId w:val="0"/>
        </w:numPr>
        <w:ind w:left="576" w:hanging="576"/>
        <w:jc w:val="both"/>
        <w:outlineLvl w:val="1"/>
        <w:rPr>
          <w:rFonts w:ascii="CAIXA Std" w:hAnsi="CAIXA Std" w:cs="Arial"/>
          <w:sz w:val="22"/>
          <w:szCs w:val="22"/>
        </w:rPr>
      </w:pPr>
      <w:r w:rsidRPr="00E829B1">
        <w:rPr>
          <w:rFonts w:ascii="CAIXA Std" w:hAnsi="CAIXA Std" w:cs="Arial"/>
          <w:sz w:val="22"/>
          <w:szCs w:val="22"/>
        </w:rPr>
        <w:t>7.1</w:t>
      </w:r>
      <w:r w:rsidR="006B3557">
        <w:rPr>
          <w:rFonts w:ascii="CAIXA Std" w:hAnsi="CAIXA Std" w:cs="Arial"/>
          <w:sz w:val="22"/>
          <w:szCs w:val="22"/>
        </w:rPr>
        <w:t>4</w:t>
      </w:r>
      <w:r w:rsidRPr="00E829B1">
        <w:rPr>
          <w:rFonts w:ascii="CAIXA Std" w:hAnsi="CAIXA Std" w:cs="Arial"/>
          <w:sz w:val="22"/>
          <w:szCs w:val="22"/>
        </w:rPr>
        <w:tab/>
        <w:t xml:space="preserve">A CONTRATADA deverá aceitar modificações no local de entrega dos materiais, com aviso prévio da CAIXA, em razão de eventuais alterações supervenientes a assinatura do contrato. </w:t>
      </w:r>
    </w:p>
    <w:p w14:paraId="79E140C2" w14:textId="77777777" w:rsidR="007F32F2" w:rsidRDefault="007F32F2" w:rsidP="001756CD">
      <w:pPr>
        <w:pStyle w:val="PargrafodaLista"/>
        <w:tabs>
          <w:tab w:val="left" w:pos="851"/>
        </w:tabs>
        <w:ind w:left="851"/>
        <w:jc w:val="both"/>
        <w:rPr>
          <w:rFonts w:ascii="CAIXA Std" w:hAnsi="CAIXA Std" w:cs="Arial"/>
          <w:sz w:val="22"/>
          <w:szCs w:val="22"/>
        </w:rPr>
      </w:pPr>
    </w:p>
    <w:p w14:paraId="4D4AF76C" w14:textId="77777777" w:rsidR="001730A8" w:rsidRDefault="001730A8" w:rsidP="001756CD">
      <w:pPr>
        <w:pStyle w:val="PargrafodaLista"/>
        <w:tabs>
          <w:tab w:val="left" w:pos="851"/>
        </w:tabs>
        <w:ind w:left="851"/>
        <w:jc w:val="both"/>
        <w:rPr>
          <w:rFonts w:ascii="CAIXA Std" w:hAnsi="CAIXA Std" w:cs="Arial"/>
          <w:sz w:val="22"/>
          <w:szCs w:val="22"/>
        </w:rPr>
      </w:pPr>
    </w:p>
    <w:p w14:paraId="187E982B" w14:textId="77777777" w:rsidR="001730A8" w:rsidRDefault="001730A8" w:rsidP="001756CD">
      <w:pPr>
        <w:pStyle w:val="PargrafodaLista"/>
        <w:tabs>
          <w:tab w:val="left" w:pos="851"/>
        </w:tabs>
        <w:ind w:left="851"/>
        <w:jc w:val="both"/>
        <w:rPr>
          <w:rFonts w:ascii="CAIXA Std" w:hAnsi="CAIXA Std" w:cs="Arial"/>
          <w:sz w:val="22"/>
          <w:szCs w:val="22"/>
        </w:rPr>
      </w:pPr>
    </w:p>
    <w:p w14:paraId="629BF431" w14:textId="77777777" w:rsidR="001730A8" w:rsidRDefault="001730A8" w:rsidP="001756CD">
      <w:pPr>
        <w:pStyle w:val="PargrafodaLista"/>
        <w:tabs>
          <w:tab w:val="left" w:pos="851"/>
        </w:tabs>
        <w:ind w:left="851"/>
        <w:jc w:val="both"/>
        <w:rPr>
          <w:rFonts w:ascii="CAIXA Std" w:hAnsi="CAIXA Std" w:cs="Arial"/>
          <w:sz w:val="22"/>
          <w:szCs w:val="22"/>
        </w:rPr>
      </w:pPr>
    </w:p>
    <w:p w14:paraId="18722FCC" w14:textId="77777777" w:rsidR="00321328" w:rsidRPr="00903A80" w:rsidRDefault="00321328" w:rsidP="001756CD">
      <w:pPr>
        <w:pStyle w:val="PargrafodaLista"/>
        <w:tabs>
          <w:tab w:val="left" w:pos="851"/>
        </w:tabs>
        <w:ind w:left="851"/>
        <w:jc w:val="both"/>
        <w:rPr>
          <w:rFonts w:ascii="CAIXA Std" w:hAnsi="CAIXA Std" w:cs="Arial"/>
          <w:sz w:val="22"/>
          <w:szCs w:val="22"/>
        </w:rPr>
      </w:pPr>
    </w:p>
    <w:p w14:paraId="6BB18BA5" w14:textId="2C92A80B" w:rsidR="005B1FB1" w:rsidRPr="004A6717" w:rsidRDefault="005B1FB1" w:rsidP="006B66BA">
      <w:pPr>
        <w:pStyle w:val="PargrafodaLista"/>
        <w:numPr>
          <w:ilvl w:val="0"/>
          <w:numId w:val="4"/>
        </w:numPr>
        <w:tabs>
          <w:tab w:val="left" w:pos="851"/>
        </w:tabs>
        <w:jc w:val="both"/>
        <w:rPr>
          <w:rFonts w:ascii="CAIXA Std" w:hAnsi="CAIXA Std" w:cs="Arial"/>
          <w:b/>
          <w:bCs/>
          <w:sz w:val="22"/>
          <w:szCs w:val="22"/>
        </w:rPr>
      </w:pPr>
      <w:r w:rsidRPr="004A6717">
        <w:rPr>
          <w:rFonts w:ascii="CAIXA Std" w:hAnsi="CAIXA Std" w:cs="Arial"/>
          <w:b/>
          <w:bCs/>
          <w:sz w:val="22"/>
          <w:szCs w:val="22"/>
        </w:rPr>
        <w:t xml:space="preserve">REQUISITOS DE SEGURANÇA DA INFORMAÇÃO TECNOLÓGICA. </w:t>
      </w:r>
    </w:p>
    <w:p w14:paraId="154725F7" w14:textId="77777777" w:rsidR="005B1FB1" w:rsidRPr="00903A80" w:rsidRDefault="005B1FB1" w:rsidP="001756CD">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6588334B" w14:textId="2E22FDBB" w:rsidR="005B1FB1" w:rsidRPr="00903A80" w:rsidRDefault="005B1FB1" w:rsidP="006B66BA">
      <w:pPr>
        <w:pStyle w:val="PargrafodaLista"/>
        <w:numPr>
          <w:ilvl w:val="1"/>
          <w:numId w:val="4"/>
        </w:numPr>
        <w:tabs>
          <w:tab w:val="left" w:pos="851"/>
        </w:tabs>
        <w:jc w:val="both"/>
        <w:rPr>
          <w:rFonts w:ascii="CAIXA Std" w:hAnsi="CAIXA Std" w:cs="Arial"/>
          <w:sz w:val="22"/>
          <w:szCs w:val="22"/>
        </w:rPr>
      </w:pPr>
      <w:r w:rsidRPr="00903A80">
        <w:rPr>
          <w:rFonts w:ascii="CAIXA Std" w:hAnsi="CAIXA Std" w:cs="Arial"/>
          <w:sz w:val="22"/>
          <w:szCs w:val="22"/>
        </w:rPr>
        <w:t xml:space="preserve">Considerando o grau de criticidade inerente à Segurança da Informação das atividades a serem desempenhadas pela CONTRATADA, classificamos o grau de criticidade como </w:t>
      </w:r>
      <w:r w:rsidR="00435730" w:rsidRPr="00903A80">
        <w:rPr>
          <w:rFonts w:ascii="CAIXA Std" w:hAnsi="CAIXA Std" w:cs="Arial"/>
          <w:sz w:val="22"/>
          <w:szCs w:val="22"/>
        </w:rPr>
        <w:t>baixo</w:t>
      </w:r>
      <w:r w:rsidRPr="00903A80">
        <w:rPr>
          <w:rFonts w:ascii="CAIXA Std" w:hAnsi="CAIXA Std" w:cs="Arial"/>
          <w:sz w:val="22"/>
          <w:szCs w:val="22"/>
        </w:rPr>
        <w:t xml:space="preserve">. </w:t>
      </w:r>
    </w:p>
    <w:p w14:paraId="3524B7C9" w14:textId="77777777" w:rsidR="005B1FB1" w:rsidRPr="00903A80" w:rsidRDefault="005B1FB1" w:rsidP="001756CD">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5CAB774E" w14:textId="52C7D9D7"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conhecer e cumprir a Política de Segurança e Informação da CAIXA, disponibilizada no site da CAIXA (https://www.caixa.gov.br/Downloads/caixagovernanca/politica-seguranca-informacao.pdf).  </w:t>
      </w:r>
    </w:p>
    <w:p w14:paraId="390CCAA5" w14:textId="4C9965DE" w:rsidR="005B1FB1" w:rsidRPr="00903A80" w:rsidRDefault="005B1FB1" w:rsidP="005E604E">
      <w:pPr>
        <w:pStyle w:val="PargrafodaLista"/>
        <w:tabs>
          <w:tab w:val="left" w:pos="851"/>
        </w:tabs>
        <w:ind w:left="851"/>
        <w:jc w:val="both"/>
        <w:rPr>
          <w:rFonts w:ascii="CAIXA Std" w:hAnsi="CAIXA Std" w:cs="Arial"/>
          <w:sz w:val="22"/>
          <w:szCs w:val="22"/>
        </w:rPr>
      </w:pPr>
    </w:p>
    <w:p w14:paraId="3AC6F794" w14:textId="3C80E2A7"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proteger as informações corporativas da CAIXA e de seus clientes contra acesso, modificação, destruição ou divulgação não autorizada, mantendo a sua confidencialidade.  </w:t>
      </w:r>
    </w:p>
    <w:p w14:paraId="7E14C839" w14:textId="77777777" w:rsidR="005B1FB1" w:rsidRPr="00903A80" w:rsidRDefault="005B1FB1" w:rsidP="005E604E">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7E521C47" w14:textId="50D49F2F"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2F13CD73" w14:textId="77777777" w:rsidR="005B1FB1" w:rsidRPr="00903A80" w:rsidRDefault="005B1FB1" w:rsidP="00FE1EDD">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25BD7FC8" w14:textId="0A3ADE44"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1DBEEAD" w14:textId="77777777" w:rsidR="005B1FB1" w:rsidRPr="00903A80" w:rsidRDefault="005B1FB1" w:rsidP="00FE1EDD">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1D604694" w14:textId="093C8248"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garantir que as práticas de segurança da informação por ela executadas sejam divulgadas e exigidas de todos os componentes de sua cadeia de suprimento.  </w:t>
      </w:r>
    </w:p>
    <w:p w14:paraId="11806C9E" w14:textId="77777777" w:rsidR="005B1FB1" w:rsidRPr="00903A80" w:rsidRDefault="005B1FB1" w:rsidP="00FE1EDD">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06D39C81" w14:textId="6D383BA3"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assegurar que os recursos e informações da CAIXA colocados à sua disposição sejam utilizados apenas para a finalidade contratada. </w:t>
      </w:r>
    </w:p>
    <w:p w14:paraId="7F27AFB1" w14:textId="2EE84A98" w:rsidR="005B1FB1" w:rsidRPr="00903A80" w:rsidRDefault="005B1FB1" w:rsidP="00954704">
      <w:pPr>
        <w:pStyle w:val="PargrafodaLista"/>
        <w:tabs>
          <w:tab w:val="left" w:pos="851"/>
        </w:tabs>
        <w:ind w:left="851"/>
        <w:jc w:val="both"/>
        <w:rPr>
          <w:rFonts w:ascii="CAIXA Std" w:hAnsi="CAIXA Std" w:cs="Arial"/>
          <w:sz w:val="22"/>
          <w:szCs w:val="22"/>
        </w:rPr>
      </w:pPr>
    </w:p>
    <w:p w14:paraId="308C074C" w14:textId="2A387A7B"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garantir que os sistemas e as informações sob sua responsabilidade estejam adequadamente protegidos.  </w:t>
      </w:r>
    </w:p>
    <w:p w14:paraId="0700BAF7" w14:textId="77777777" w:rsidR="005B1FB1" w:rsidRPr="00903A80" w:rsidRDefault="005B1FB1" w:rsidP="00954704">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42114CBA" w14:textId="1998289F"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cumprir as Leis e normas que regulamentam a propriedade intelectual e direitos autorais.  </w:t>
      </w:r>
    </w:p>
    <w:p w14:paraId="2CB961D9" w14:textId="77777777" w:rsidR="005B1FB1" w:rsidRPr="00903A80" w:rsidRDefault="005B1FB1" w:rsidP="00954704">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5EEB9959" w14:textId="7C4291C3"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atender às Leis que regulamentam a atividade da CAIXA e seu mercado de atuação.  </w:t>
      </w:r>
    </w:p>
    <w:p w14:paraId="0F66CB2B" w14:textId="77777777" w:rsidR="005B1FB1" w:rsidRPr="00903A80" w:rsidRDefault="005B1FB1" w:rsidP="00954704">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758CF04F" w14:textId="65EA3739"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fica ciente de que deve guardar o mais completo e absoluto SIGILO em relação às informações e dados que tiver conhecimento em razão do serviço a ser prestado.  </w:t>
      </w:r>
    </w:p>
    <w:p w14:paraId="3AEBEFAD" w14:textId="77777777" w:rsidR="005B1FB1" w:rsidRPr="00903A80" w:rsidRDefault="005B1FB1" w:rsidP="00954704">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lastRenderedPageBreak/>
        <w:t xml:space="preserve"> </w:t>
      </w:r>
    </w:p>
    <w:p w14:paraId="085685C2" w14:textId="1D32F80E"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A562902" w14:textId="4762EE87" w:rsidR="005B1FB1" w:rsidRPr="00903A80" w:rsidRDefault="005B1FB1" w:rsidP="00954704">
      <w:pPr>
        <w:pStyle w:val="PargrafodaLista"/>
        <w:tabs>
          <w:tab w:val="left" w:pos="851"/>
        </w:tabs>
        <w:ind w:left="851"/>
        <w:jc w:val="both"/>
        <w:rPr>
          <w:rFonts w:ascii="CAIXA Std" w:hAnsi="CAIXA Std" w:cs="Arial"/>
          <w:sz w:val="22"/>
          <w:szCs w:val="22"/>
        </w:rPr>
      </w:pPr>
    </w:p>
    <w:p w14:paraId="56702125" w14:textId="10BD13DD" w:rsidR="005B1FB1" w:rsidRPr="00903A80" w:rsidRDefault="005B1FB1" w:rsidP="006B66BA">
      <w:pPr>
        <w:pStyle w:val="PargrafodaLista"/>
        <w:numPr>
          <w:ilvl w:val="2"/>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CONTRATADA deve comunicar imediatamente à CAIXA qualquer descumprimento às cláusulas acima. </w:t>
      </w:r>
    </w:p>
    <w:p w14:paraId="26B4662E" w14:textId="5F88631F" w:rsidR="005B1FB1" w:rsidRDefault="005B1FB1" w:rsidP="00954704">
      <w:pPr>
        <w:pStyle w:val="PargrafodaLista"/>
        <w:tabs>
          <w:tab w:val="left" w:pos="851"/>
        </w:tabs>
        <w:ind w:left="851"/>
        <w:jc w:val="both"/>
        <w:rPr>
          <w:rFonts w:ascii="CAIXA Std" w:hAnsi="CAIXA Std" w:cs="Arial"/>
          <w:sz w:val="22"/>
          <w:szCs w:val="22"/>
        </w:rPr>
      </w:pPr>
    </w:p>
    <w:p w14:paraId="78B1FEC9" w14:textId="77777777" w:rsidR="00321328" w:rsidRPr="00903A80" w:rsidRDefault="00321328" w:rsidP="00954704">
      <w:pPr>
        <w:pStyle w:val="PargrafodaLista"/>
        <w:tabs>
          <w:tab w:val="left" w:pos="851"/>
        </w:tabs>
        <w:ind w:left="851"/>
        <w:jc w:val="both"/>
        <w:rPr>
          <w:rFonts w:ascii="CAIXA Std" w:hAnsi="CAIXA Std" w:cs="Arial"/>
          <w:sz w:val="22"/>
          <w:szCs w:val="22"/>
        </w:rPr>
      </w:pPr>
    </w:p>
    <w:p w14:paraId="71C0AF1A" w14:textId="062CFD23" w:rsidR="005B1FB1" w:rsidRPr="004A6717" w:rsidRDefault="005B1FB1" w:rsidP="006B66BA">
      <w:pPr>
        <w:pStyle w:val="PargrafodaLista"/>
        <w:numPr>
          <w:ilvl w:val="0"/>
          <w:numId w:val="4"/>
        </w:numPr>
        <w:tabs>
          <w:tab w:val="left" w:pos="851"/>
        </w:tabs>
        <w:jc w:val="both"/>
        <w:rPr>
          <w:rFonts w:ascii="CAIXA Std" w:hAnsi="CAIXA Std" w:cs="Arial"/>
          <w:b/>
          <w:bCs/>
          <w:sz w:val="22"/>
          <w:szCs w:val="22"/>
        </w:rPr>
      </w:pPr>
      <w:r w:rsidRPr="004A6717">
        <w:rPr>
          <w:rFonts w:ascii="CAIXA Std" w:hAnsi="CAIXA Std" w:cs="Arial"/>
          <w:b/>
          <w:bCs/>
          <w:sz w:val="22"/>
          <w:szCs w:val="22"/>
        </w:rPr>
        <w:t xml:space="preserve">CRITÉRIOS PARA DEFINIÇÃO DE MULTAS, DEMAIS SANÇOES E RESCISÃO CONTRATUAL </w:t>
      </w:r>
    </w:p>
    <w:p w14:paraId="080A61B9" w14:textId="77777777" w:rsidR="005B1FB1" w:rsidRPr="00903A80" w:rsidRDefault="005B1FB1" w:rsidP="00E40582">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1153B1A1" w14:textId="32929959" w:rsidR="005B1FB1" w:rsidRPr="00903A80" w:rsidRDefault="005B1FB1" w:rsidP="00E40582">
      <w:pPr>
        <w:pStyle w:val="PargrafodaLista"/>
        <w:numPr>
          <w:ilvl w:val="1"/>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multa será aplicada nas condições e percentuais indicados a seguir: </w:t>
      </w:r>
    </w:p>
    <w:p w14:paraId="52D22289" w14:textId="77777777" w:rsidR="005B1FB1" w:rsidRPr="00903A80" w:rsidRDefault="005B1FB1" w:rsidP="00E40582">
      <w:pPr>
        <w:pStyle w:val="PargrafodaLista"/>
        <w:tabs>
          <w:tab w:val="left" w:pos="851"/>
        </w:tabs>
        <w:ind w:left="851"/>
        <w:jc w:val="both"/>
        <w:rPr>
          <w:rFonts w:ascii="CAIXA Std" w:hAnsi="CAIXA Std" w:cs="Arial"/>
          <w:sz w:val="22"/>
          <w:szCs w:val="22"/>
        </w:rPr>
      </w:pPr>
      <w:r w:rsidRPr="00903A80">
        <w:rPr>
          <w:rFonts w:ascii="CAIXA Std" w:hAnsi="CAIXA Std" w:cs="Arial"/>
          <w:sz w:val="22"/>
          <w:szCs w:val="22"/>
        </w:rPr>
        <w:t xml:space="preserve"> </w:t>
      </w:r>
    </w:p>
    <w:p w14:paraId="6283D2AF" w14:textId="5540B31A" w:rsidR="005B1FB1" w:rsidRPr="00903A80" w:rsidRDefault="005B1FB1" w:rsidP="00E40582">
      <w:pPr>
        <w:pStyle w:val="PargrafodaLista"/>
        <w:numPr>
          <w:ilvl w:val="1"/>
          <w:numId w:val="4"/>
        </w:numPr>
        <w:tabs>
          <w:tab w:val="left" w:pos="851"/>
        </w:tabs>
        <w:jc w:val="both"/>
        <w:rPr>
          <w:rFonts w:ascii="CAIXA Std" w:hAnsi="CAIXA Std" w:cs="Arial"/>
          <w:sz w:val="22"/>
          <w:szCs w:val="22"/>
        </w:rPr>
      </w:pPr>
      <w:r w:rsidRPr="00903A80">
        <w:rPr>
          <w:rFonts w:ascii="CAIXA Std" w:hAnsi="CAIXA Std" w:cs="Arial"/>
          <w:sz w:val="22"/>
          <w:szCs w:val="22"/>
        </w:rPr>
        <w:t xml:space="preserve">A multa por descumprimento de legislação social, ambiental ou climática, ocorrida durante a execução do contrato, será de: 3% (três por cento) sobre o valor global do contrato. </w:t>
      </w:r>
    </w:p>
    <w:p w14:paraId="76367982" w14:textId="2BEF7E79" w:rsidR="005B1FB1" w:rsidRDefault="005B1FB1" w:rsidP="00E40582">
      <w:pPr>
        <w:pStyle w:val="PargrafodaLista"/>
        <w:tabs>
          <w:tab w:val="left" w:pos="851"/>
        </w:tabs>
        <w:ind w:left="851"/>
        <w:jc w:val="both"/>
        <w:rPr>
          <w:rFonts w:ascii="CAIXA Std" w:hAnsi="CAIXA Std" w:cs="Arial"/>
          <w:sz w:val="22"/>
          <w:szCs w:val="22"/>
        </w:rPr>
      </w:pPr>
    </w:p>
    <w:p w14:paraId="083F5D3A" w14:textId="07B70937" w:rsidR="00A0268C" w:rsidRPr="005130F3" w:rsidRDefault="005130F3" w:rsidP="00E40582">
      <w:pPr>
        <w:pStyle w:val="PargrafodaLista"/>
        <w:keepNext/>
        <w:numPr>
          <w:ilvl w:val="1"/>
          <w:numId w:val="11"/>
        </w:numPr>
        <w:jc w:val="both"/>
        <w:outlineLvl w:val="1"/>
        <w:rPr>
          <w:rFonts w:ascii="CAIXA Std" w:hAnsi="CAIXA Std" w:cs="Arial"/>
          <w:sz w:val="22"/>
          <w:szCs w:val="22"/>
        </w:rPr>
      </w:pPr>
      <w:r w:rsidRPr="005130F3">
        <w:rPr>
          <w:rFonts w:ascii="CAIXA Std" w:hAnsi="CAIXA Std" w:cs="Arial"/>
          <w:sz w:val="22"/>
          <w:szCs w:val="22"/>
        </w:rPr>
        <w:t xml:space="preserve">     </w:t>
      </w:r>
      <w:r w:rsidR="00A0268C" w:rsidRPr="005130F3">
        <w:rPr>
          <w:rFonts w:ascii="CAIXA Std" w:hAnsi="CAIXA Std" w:cs="Arial"/>
          <w:sz w:val="22"/>
          <w:szCs w:val="22"/>
        </w:rPr>
        <w:t xml:space="preserve">A licitante que deixar de entregar documentação, ensejar o retardamento da </w:t>
      </w:r>
      <w:r>
        <w:rPr>
          <w:rFonts w:ascii="CAIXA Std" w:hAnsi="CAIXA Std" w:cs="Arial"/>
          <w:sz w:val="22"/>
          <w:szCs w:val="22"/>
        </w:rPr>
        <w:t xml:space="preserve">  </w:t>
      </w:r>
      <w:r w:rsidR="00A0268C" w:rsidRPr="005130F3">
        <w:rPr>
          <w:rFonts w:ascii="CAIXA Std" w:hAnsi="CAIXA Std" w:cs="Arial"/>
          <w:sz w:val="22"/>
          <w:szCs w:val="22"/>
        </w:rPr>
        <w:t xml:space="preserve">execução do certame, não mantiver a proposta, falhar ou fraudar na execução do contrato, comportar-se de modo inidôneo, fizer declaração falsa ou cometer fraude fiscal, e que convocada dentro do prazo de validade de sua proposta se recusar injustificadamente a assinar o contrato ou não apresentar situação regular no ato da assinatura do contrato, garantido o direito prévio da citação e da ampla defesa, ficará impedida de licitar e contratar com a CAIXA pelo prazo de até </w:t>
      </w:r>
      <w:r w:rsidR="006E7D16">
        <w:rPr>
          <w:rFonts w:ascii="CAIXA Std" w:hAnsi="CAIXA Std" w:cs="Arial"/>
          <w:sz w:val="22"/>
          <w:szCs w:val="22"/>
        </w:rPr>
        <w:t>2</w:t>
      </w:r>
      <w:r w:rsidR="00A0268C" w:rsidRPr="005130F3">
        <w:rPr>
          <w:rFonts w:ascii="CAIXA Std" w:hAnsi="CAIXA Std" w:cs="Arial"/>
          <w:sz w:val="22"/>
          <w:szCs w:val="22"/>
        </w:rPr>
        <w:t xml:space="preserve"> (</w:t>
      </w:r>
      <w:r w:rsidR="006E7D16">
        <w:rPr>
          <w:rFonts w:ascii="CAIXA Std" w:hAnsi="CAIXA Std" w:cs="Arial"/>
          <w:sz w:val="22"/>
          <w:szCs w:val="22"/>
        </w:rPr>
        <w:t>dois</w:t>
      </w:r>
      <w:r w:rsidR="00A0268C" w:rsidRPr="005130F3">
        <w:rPr>
          <w:rFonts w:ascii="CAIXA Std" w:hAnsi="CAIXA Std" w:cs="Arial"/>
          <w:sz w:val="22"/>
          <w:szCs w:val="22"/>
        </w:rPr>
        <w:t>) anos, sendo a sanção registrada no SICAF.</w:t>
      </w:r>
    </w:p>
    <w:p w14:paraId="01E84048" w14:textId="77777777" w:rsidR="00A0268C" w:rsidRPr="00A0268C" w:rsidRDefault="00A0268C" w:rsidP="00E40582">
      <w:pPr>
        <w:tabs>
          <w:tab w:val="left" w:pos="709"/>
        </w:tabs>
        <w:ind w:left="709" w:hanging="709"/>
        <w:jc w:val="both"/>
        <w:rPr>
          <w:rFonts w:ascii="CAIXA Std" w:hAnsi="CAIXA Std" w:cs="Arial"/>
          <w:sz w:val="22"/>
          <w:szCs w:val="22"/>
        </w:rPr>
      </w:pPr>
    </w:p>
    <w:p w14:paraId="45F6C533" w14:textId="4308B501" w:rsidR="00A0268C" w:rsidRPr="006F6B57" w:rsidRDefault="00A0268C" w:rsidP="00E40582">
      <w:pPr>
        <w:pStyle w:val="PargrafodaLista"/>
        <w:keepNext/>
        <w:numPr>
          <w:ilvl w:val="2"/>
          <w:numId w:val="11"/>
        </w:numPr>
        <w:jc w:val="both"/>
        <w:outlineLvl w:val="1"/>
        <w:rPr>
          <w:rFonts w:ascii="CAIXA Std" w:hAnsi="CAIXA Std" w:cs="Arial"/>
          <w:sz w:val="22"/>
          <w:szCs w:val="22"/>
        </w:rPr>
      </w:pPr>
      <w:r w:rsidRPr="006F6B57">
        <w:rPr>
          <w:rFonts w:ascii="CAIXA Std" w:hAnsi="CAIXA Std" w:cs="Arial"/>
          <w:sz w:val="22"/>
          <w:szCs w:val="22"/>
        </w:rPr>
        <w:t>Pela inexecução total ou parcial do contrato objeto desta licitação e/ou pelo atraso injustificado na sua execução, garantida a prévia defesa, a CONTRATADA ficará sujeita às seguintes sanções, nos termos estabelecidos na minuta de contrato:</w:t>
      </w:r>
    </w:p>
    <w:p w14:paraId="26F81477" w14:textId="77777777" w:rsidR="00A0268C" w:rsidRPr="00A0268C" w:rsidRDefault="00A0268C" w:rsidP="00A0268C">
      <w:pPr>
        <w:autoSpaceDE w:val="0"/>
        <w:autoSpaceDN w:val="0"/>
        <w:adjustRightInd w:val="0"/>
        <w:rPr>
          <w:rFonts w:ascii="CAIXA Std" w:hAnsi="CAIXA Std" w:cs="Arial"/>
          <w:sz w:val="22"/>
          <w:szCs w:val="22"/>
        </w:rPr>
      </w:pPr>
    </w:p>
    <w:p w14:paraId="1635E908" w14:textId="4C150033" w:rsidR="00A0268C" w:rsidRPr="00A0268C" w:rsidRDefault="00C86960" w:rsidP="006B66BA">
      <w:pPr>
        <w:keepNext/>
        <w:numPr>
          <w:ilvl w:val="1"/>
          <w:numId w:val="11"/>
        </w:numPr>
        <w:tabs>
          <w:tab w:val="num" w:pos="576"/>
        </w:tabs>
        <w:outlineLvl w:val="1"/>
        <w:rPr>
          <w:rFonts w:ascii="CAIXA Std" w:hAnsi="CAIXA Std" w:cs="Arial"/>
          <w:sz w:val="22"/>
          <w:szCs w:val="22"/>
        </w:rPr>
      </w:pPr>
      <w:r>
        <w:rPr>
          <w:rFonts w:ascii="CAIXA Std" w:hAnsi="CAIXA Std" w:cs="Arial"/>
          <w:sz w:val="22"/>
          <w:szCs w:val="22"/>
        </w:rPr>
        <w:t xml:space="preserve">    O</w:t>
      </w:r>
      <w:r w:rsidR="00A0268C" w:rsidRPr="00A0268C">
        <w:rPr>
          <w:rFonts w:ascii="CAIXA Std" w:hAnsi="CAIXA Std" w:cs="Arial"/>
          <w:sz w:val="22"/>
          <w:szCs w:val="22"/>
        </w:rPr>
        <w:t xml:space="preserve"> descumprimento do prazo de entrega definido ensejará em multa no valor total do pedido/contrato de:</w:t>
      </w:r>
    </w:p>
    <w:p w14:paraId="2D399C8B" w14:textId="77777777" w:rsidR="00A0268C" w:rsidRPr="00A0268C" w:rsidRDefault="00A0268C" w:rsidP="00A0268C">
      <w:pPr>
        <w:tabs>
          <w:tab w:val="left" w:pos="709"/>
        </w:tabs>
        <w:ind w:left="709" w:hanging="709"/>
        <w:rPr>
          <w:rFonts w:ascii="CAIXA Std" w:hAnsi="CAIXA Std" w:cs="Arial"/>
          <w:sz w:val="22"/>
          <w:szCs w:val="22"/>
        </w:rPr>
      </w:pPr>
    </w:p>
    <w:p w14:paraId="163742A9" w14:textId="77777777" w:rsidR="00A0268C" w:rsidRPr="00A0268C" w:rsidRDefault="00A0268C" w:rsidP="00A0268C">
      <w:pPr>
        <w:keepNext/>
        <w:ind w:left="432"/>
        <w:outlineLvl w:val="0"/>
        <w:rPr>
          <w:rFonts w:ascii="CAIXA Std" w:hAnsi="CAIXA Std" w:cs="Arial"/>
          <w:sz w:val="22"/>
          <w:szCs w:val="22"/>
        </w:rPr>
      </w:pPr>
      <w:r w:rsidRPr="00A0268C">
        <w:rPr>
          <w:rFonts w:ascii="CAIXA Std" w:hAnsi="CAIXA Std" w:cs="Arial"/>
          <w:sz w:val="22"/>
          <w:szCs w:val="22"/>
        </w:rPr>
        <w:t xml:space="preserve">2% (dois por cento) do valor total do pedido com atraso no período de </w:t>
      </w:r>
      <w:smartTag w:uri="urn:schemas-microsoft-com:office:smarttags" w:element="metricconverter">
        <w:smartTagPr>
          <w:attr w:name="ProductID" w:val="1 a"/>
        </w:smartTagPr>
        <w:r w:rsidRPr="00A0268C">
          <w:rPr>
            <w:rFonts w:ascii="CAIXA Std" w:hAnsi="CAIXA Std" w:cs="Arial"/>
            <w:sz w:val="22"/>
            <w:szCs w:val="22"/>
          </w:rPr>
          <w:t>1 a</w:t>
        </w:r>
      </w:smartTag>
      <w:r w:rsidRPr="00A0268C">
        <w:rPr>
          <w:rFonts w:ascii="CAIXA Std" w:hAnsi="CAIXA Std" w:cs="Arial"/>
          <w:sz w:val="22"/>
          <w:szCs w:val="22"/>
        </w:rPr>
        <w:t xml:space="preserve"> 15 dias;</w:t>
      </w:r>
    </w:p>
    <w:p w14:paraId="61050FC8" w14:textId="77777777" w:rsidR="00A0268C" w:rsidRPr="00A0268C" w:rsidRDefault="00A0268C" w:rsidP="00A0268C">
      <w:pPr>
        <w:keepNext/>
        <w:ind w:left="432"/>
        <w:outlineLvl w:val="0"/>
        <w:rPr>
          <w:rFonts w:ascii="CAIXA Std" w:hAnsi="CAIXA Std" w:cs="Arial"/>
          <w:sz w:val="22"/>
          <w:szCs w:val="22"/>
        </w:rPr>
      </w:pPr>
      <w:r w:rsidRPr="00A0268C">
        <w:rPr>
          <w:rFonts w:ascii="CAIXA Std" w:hAnsi="CAIXA Std" w:cs="Arial"/>
          <w:sz w:val="22"/>
          <w:szCs w:val="22"/>
        </w:rPr>
        <w:t xml:space="preserve">ou 3% (três por cento) no período de </w:t>
      </w:r>
      <w:smartTag w:uri="urn:schemas-microsoft-com:office:smarttags" w:element="metricconverter">
        <w:smartTagPr>
          <w:attr w:name="ProductID" w:val="16 a"/>
        </w:smartTagPr>
        <w:r w:rsidRPr="00A0268C">
          <w:rPr>
            <w:rFonts w:ascii="CAIXA Std" w:hAnsi="CAIXA Std" w:cs="Arial"/>
            <w:sz w:val="22"/>
            <w:szCs w:val="22"/>
          </w:rPr>
          <w:t>16 a</w:t>
        </w:r>
      </w:smartTag>
      <w:r w:rsidRPr="00A0268C">
        <w:rPr>
          <w:rFonts w:ascii="CAIXA Std" w:hAnsi="CAIXA Std" w:cs="Arial"/>
          <w:sz w:val="22"/>
          <w:szCs w:val="22"/>
        </w:rPr>
        <w:t xml:space="preserve"> 30 dias de atraso;</w:t>
      </w:r>
    </w:p>
    <w:p w14:paraId="1A3B42F3" w14:textId="77777777" w:rsidR="00A0268C" w:rsidRPr="00A0268C" w:rsidRDefault="00A0268C" w:rsidP="00A0268C">
      <w:pPr>
        <w:keepNext/>
        <w:ind w:left="432"/>
        <w:outlineLvl w:val="0"/>
        <w:rPr>
          <w:rFonts w:ascii="CAIXA Std" w:hAnsi="CAIXA Std" w:cs="Arial"/>
          <w:sz w:val="22"/>
          <w:szCs w:val="22"/>
        </w:rPr>
      </w:pPr>
      <w:r w:rsidRPr="00A0268C">
        <w:rPr>
          <w:rFonts w:ascii="CAIXA Std" w:hAnsi="CAIXA Std" w:cs="Arial"/>
          <w:sz w:val="22"/>
          <w:szCs w:val="22"/>
        </w:rPr>
        <w:t>ou 5</w:t>
      </w:r>
      <w:proofErr w:type="gramStart"/>
      <w:r w:rsidRPr="00A0268C">
        <w:rPr>
          <w:rFonts w:ascii="CAIXA Std" w:hAnsi="CAIXA Std" w:cs="Arial"/>
          <w:sz w:val="22"/>
          <w:szCs w:val="22"/>
        </w:rPr>
        <w:t>%  no</w:t>
      </w:r>
      <w:proofErr w:type="gramEnd"/>
      <w:r w:rsidRPr="00A0268C">
        <w:rPr>
          <w:rFonts w:ascii="CAIXA Std" w:hAnsi="CAIXA Std" w:cs="Arial"/>
          <w:sz w:val="22"/>
          <w:szCs w:val="22"/>
        </w:rPr>
        <w:t xml:space="preserve"> período superior a 31 dias de atraso.</w:t>
      </w:r>
      <w:bookmarkStart w:id="2" w:name="_Hlk70935172"/>
    </w:p>
    <w:p w14:paraId="6E842F34" w14:textId="77777777" w:rsidR="00A0268C" w:rsidRPr="00A0268C" w:rsidRDefault="00A0268C" w:rsidP="00A0268C">
      <w:pPr>
        <w:rPr>
          <w:rFonts w:ascii="CAIXA Std" w:hAnsi="CAIXA Std" w:cs="Arial"/>
          <w:sz w:val="22"/>
          <w:szCs w:val="22"/>
        </w:rPr>
      </w:pPr>
    </w:p>
    <w:p w14:paraId="6013D04E" w14:textId="7F00FD6A" w:rsidR="00A0268C" w:rsidRPr="00A0268C" w:rsidRDefault="00C86960" w:rsidP="00E40582">
      <w:pPr>
        <w:keepNext/>
        <w:ind w:left="432" w:hanging="432"/>
        <w:jc w:val="both"/>
        <w:outlineLvl w:val="0"/>
        <w:rPr>
          <w:rFonts w:ascii="CAIXA Std" w:hAnsi="CAIXA Std" w:cs="Arial"/>
          <w:sz w:val="22"/>
          <w:szCs w:val="22"/>
        </w:rPr>
      </w:pPr>
      <w:r>
        <w:rPr>
          <w:rFonts w:ascii="CAIXA Std" w:hAnsi="CAIXA Std" w:cs="Arial"/>
          <w:sz w:val="22"/>
          <w:szCs w:val="22"/>
        </w:rPr>
        <w:t>9.5</w:t>
      </w:r>
      <w:r w:rsidR="00A0268C" w:rsidRPr="00A0268C">
        <w:rPr>
          <w:rFonts w:ascii="CAIXA Std" w:hAnsi="CAIXA Std" w:cs="Arial"/>
          <w:sz w:val="22"/>
          <w:szCs w:val="22"/>
        </w:rPr>
        <w:t xml:space="preserve">   No caso de atraso superior a 30 (trinta) dias, será facultado a CAIXA, a partir do 31</w:t>
      </w:r>
      <w:proofErr w:type="gramStart"/>
      <w:r w:rsidR="00A0268C" w:rsidRPr="00A0268C">
        <w:rPr>
          <w:rFonts w:ascii="CAIXA Std" w:hAnsi="CAIXA Std" w:cs="Arial"/>
          <w:sz w:val="22"/>
          <w:szCs w:val="22"/>
        </w:rPr>
        <w:t>º  (</w:t>
      </w:r>
      <w:proofErr w:type="gramEnd"/>
      <w:r w:rsidR="00A0268C" w:rsidRPr="00A0268C">
        <w:rPr>
          <w:rFonts w:ascii="CAIXA Std" w:hAnsi="CAIXA Std" w:cs="Arial"/>
          <w:sz w:val="22"/>
          <w:szCs w:val="22"/>
        </w:rPr>
        <w:t xml:space="preserve">trigésimo primeiro) dia, a seu exclusivo critério, rescindir o contrato, podendo a contratada ficar impedida de licitar e contratar com a CAIXA por um prazo de até 05 </w:t>
      </w:r>
      <w:r w:rsidR="00A0268C" w:rsidRPr="00A0268C">
        <w:rPr>
          <w:rFonts w:ascii="CAIXA Std" w:hAnsi="CAIXA Std" w:cs="Arial"/>
          <w:sz w:val="22"/>
          <w:szCs w:val="22"/>
        </w:rPr>
        <w:lastRenderedPageBreak/>
        <w:t xml:space="preserve">(cinco) anos e ainda simultaneamente a aplicação de multa conforme item </w:t>
      </w:r>
      <w:bookmarkStart w:id="3" w:name="_Hlk66191570"/>
      <w:r w:rsidR="00A0268C" w:rsidRPr="00A0268C">
        <w:rPr>
          <w:rFonts w:ascii="CAIXA Std" w:hAnsi="CAIXA Std" w:cs="Arial"/>
          <w:sz w:val="22"/>
          <w:szCs w:val="22"/>
        </w:rPr>
        <w:t>acima, depois de instauração de processo administrativo e ampla defesa.</w:t>
      </w:r>
    </w:p>
    <w:bookmarkEnd w:id="2"/>
    <w:p w14:paraId="701431B9" w14:textId="77777777" w:rsidR="00C86960" w:rsidRDefault="00C86960" w:rsidP="00E40582">
      <w:pPr>
        <w:keepNext/>
        <w:jc w:val="both"/>
        <w:outlineLvl w:val="0"/>
        <w:rPr>
          <w:rFonts w:ascii="CAIXA Std" w:hAnsi="CAIXA Std" w:cs="Arial"/>
          <w:sz w:val="22"/>
          <w:szCs w:val="22"/>
        </w:rPr>
      </w:pPr>
    </w:p>
    <w:p w14:paraId="59B469B4" w14:textId="5B2A4C56" w:rsidR="00A0268C" w:rsidRPr="00C86960" w:rsidRDefault="00A0268C" w:rsidP="00E40582">
      <w:pPr>
        <w:pStyle w:val="PargrafodaLista"/>
        <w:keepNext/>
        <w:numPr>
          <w:ilvl w:val="1"/>
          <w:numId w:val="12"/>
        </w:numPr>
        <w:jc w:val="both"/>
        <w:outlineLvl w:val="0"/>
        <w:rPr>
          <w:rFonts w:ascii="CAIXA Std" w:hAnsi="CAIXA Std" w:cs="Arial"/>
          <w:sz w:val="22"/>
          <w:szCs w:val="22"/>
        </w:rPr>
      </w:pPr>
      <w:r w:rsidRPr="00C86960">
        <w:rPr>
          <w:rFonts w:ascii="CAIXA Std" w:hAnsi="CAIXA Std" w:cs="Arial"/>
          <w:sz w:val="22"/>
          <w:szCs w:val="22"/>
        </w:rPr>
        <w:t xml:space="preserve"> Será aplicada multa de 2% (dois por cento) do valor total do pedido pela recusa não justificada em assinar a Ordem de Fornecimento/Contrato, pelo fornecedor;</w:t>
      </w:r>
    </w:p>
    <w:p w14:paraId="794816CC" w14:textId="77777777" w:rsidR="00A0268C" w:rsidRPr="00A0268C" w:rsidRDefault="00A0268C" w:rsidP="00E40582">
      <w:pPr>
        <w:tabs>
          <w:tab w:val="left" w:pos="709"/>
        </w:tabs>
        <w:ind w:left="709" w:hanging="709"/>
        <w:jc w:val="both"/>
        <w:rPr>
          <w:rFonts w:ascii="CAIXA Std" w:hAnsi="CAIXA Std" w:cs="Arial"/>
          <w:sz w:val="22"/>
          <w:szCs w:val="22"/>
        </w:rPr>
      </w:pPr>
      <w:bookmarkStart w:id="4" w:name="_Hlk68086188"/>
      <w:bookmarkEnd w:id="3"/>
    </w:p>
    <w:p w14:paraId="5D9F8C57" w14:textId="77777777" w:rsidR="00A0268C" w:rsidRPr="00A0268C" w:rsidRDefault="00A0268C" w:rsidP="00E40582">
      <w:pPr>
        <w:keepNext/>
        <w:numPr>
          <w:ilvl w:val="1"/>
          <w:numId w:val="12"/>
        </w:numPr>
        <w:jc w:val="both"/>
        <w:outlineLvl w:val="0"/>
        <w:rPr>
          <w:rFonts w:ascii="CAIXA Std" w:hAnsi="CAIXA Std" w:cs="Arial"/>
          <w:sz w:val="22"/>
          <w:szCs w:val="22"/>
        </w:rPr>
      </w:pPr>
      <w:r w:rsidRPr="00A0268C">
        <w:rPr>
          <w:rFonts w:ascii="CAIXA Std" w:hAnsi="CAIXA Std" w:cs="Arial"/>
          <w:sz w:val="22"/>
          <w:szCs w:val="22"/>
        </w:rPr>
        <w:t>Multa de 1% (um por cento) sobre o valor total do contrato/pedido por cláusula não cumprida, limitando-se a 5% (cinco por cento) do total do contrato/pedido. Após o quinto descumprimento será configurada a inexecução total do contrato, sujeitando-se às demais sanções cabíveis e rescisão contratual.</w:t>
      </w:r>
    </w:p>
    <w:bookmarkEnd w:id="4"/>
    <w:p w14:paraId="4CD7C5BD" w14:textId="77777777" w:rsidR="00A0268C" w:rsidRPr="00A0268C" w:rsidRDefault="00A0268C" w:rsidP="00E40582">
      <w:pPr>
        <w:tabs>
          <w:tab w:val="left" w:pos="709"/>
        </w:tabs>
        <w:ind w:left="709" w:hanging="709"/>
        <w:jc w:val="both"/>
        <w:rPr>
          <w:rFonts w:ascii="CAIXA Std" w:hAnsi="CAIXA Std" w:cs="Arial"/>
          <w:sz w:val="22"/>
          <w:szCs w:val="22"/>
        </w:rPr>
      </w:pPr>
    </w:p>
    <w:p w14:paraId="0CC9BF3A" w14:textId="02C6109F" w:rsidR="00A0268C" w:rsidRPr="00A0268C" w:rsidRDefault="00F15400" w:rsidP="00E40582">
      <w:pPr>
        <w:keepNext/>
        <w:jc w:val="both"/>
        <w:outlineLvl w:val="0"/>
        <w:rPr>
          <w:rFonts w:ascii="CAIXA Std" w:hAnsi="CAIXA Std" w:cs="Arial"/>
          <w:sz w:val="22"/>
          <w:szCs w:val="22"/>
        </w:rPr>
      </w:pPr>
      <w:r>
        <w:rPr>
          <w:rFonts w:ascii="CAIXA Std" w:hAnsi="CAIXA Std" w:cs="Arial"/>
          <w:sz w:val="22"/>
          <w:szCs w:val="22"/>
        </w:rPr>
        <w:t>9.8</w:t>
      </w:r>
      <w:r>
        <w:rPr>
          <w:rFonts w:ascii="CAIXA Std" w:hAnsi="CAIXA Std" w:cs="Arial"/>
          <w:sz w:val="22"/>
          <w:szCs w:val="22"/>
        </w:rPr>
        <w:tab/>
      </w:r>
      <w:r w:rsidR="00A0268C" w:rsidRPr="00A0268C">
        <w:rPr>
          <w:rFonts w:ascii="CAIXA Std" w:hAnsi="CAIXA Std" w:cs="Arial"/>
          <w:sz w:val="22"/>
          <w:szCs w:val="22"/>
        </w:rPr>
        <w:t>Ensejará em rescisão contratual, o não cumprimento dentro dos prazos e termos contratados, assegurando-lhe o contraditório e a ampla defesa.</w:t>
      </w:r>
    </w:p>
    <w:p w14:paraId="3FC8E6F6" w14:textId="77777777" w:rsidR="000F52F5" w:rsidRDefault="000F52F5" w:rsidP="00646BCA">
      <w:pPr>
        <w:pStyle w:val="PargrafodaLista"/>
        <w:tabs>
          <w:tab w:val="left" w:pos="851"/>
        </w:tabs>
        <w:ind w:left="851"/>
        <w:jc w:val="both"/>
        <w:rPr>
          <w:rFonts w:ascii="CAIXA Std" w:hAnsi="CAIXA Std" w:cs="Arial"/>
          <w:sz w:val="22"/>
          <w:szCs w:val="22"/>
        </w:rPr>
      </w:pPr>
    </w:p>
    <w:p w14:paraId="52BF8DA1" w14:textId="77777777" w:rsidR="00341A1E" w:rsidRPr="00341A1E" w:rsidRDefault="00341A1E" w:rsidP="00341A1E">
      <w:pPr>
        <w:tabs>
          <w:tab w:val="left" w:pos="709"/>
        </w:tabs>
        <w:ind w:left="709" w:hanging="709"/>
        <w:rPr>
          <w:rFonts w:ascii="Arial" w:hAnsi="Arial" w:cs="Arial"/>
          <w:sz w:val="22"/>
          <w:szCs w:val="22"/>
        </w:rPr>
      </w:pPr>
    </w:p>
    <w:p w14:paraId="13929AA1" w14:textId="43D7A894" w:rsidR="007554D9" w:rsidRPr="007554D9" w:rsidRDefault="007554D9" w:rsidP="007554D9">
      <w:pPr>
        <w:pStyle w:val="PargrafodaLista"/>
        <w:keepNext/>
        <w:numPr>
          <w:ilvl w:val="0"/>
          <w:numId w:val="14"/>
        </w:numPr>
        <w:outlineLvl w:val="0"/>
        <w:rPr>
          <w:rFonts w:ascii="Arial" w:hAnsi="Arial" w:cs="Arial"/>
          <w:b/>
          <w:sz w:val="22"/>
          <w:szCs w:val="22"/>
        </w:rPr>
      </w:pPr>
      <w:r w:rsidRPr="007554D9">
        <w:rPr>
          <w:rFonts w:ascii="Arial" w:hAnsi="Arial" w:cs="Arial"/>
          <w:b/>
          <w:sz w:val="22"/>
          <w:szCs w:val="22"/>
        </w:rPr>
        <w:t>QUALIFICAÇÃO TÉCNICA E INFORMAÇÕES PARA HABILITAÇÃO</w:t>
      </w:r>
    </w:p>
    <w:p w14:paraId="7A42DEE9" w14:textId="77777777" w:rsidR="007554D9" w:rsidRDefault="007554D9" w:rsidP="007554D9">
      <w:pPr>
        <w:rPr>
          <w:rFonts w:ascii="Arial" w:hAnsi="Arial" w:cs="Arial"/>
          <w:bCs/>
          <w:sz w:val="22"/>
          <w:szCs w:val="22"/>
        </w:rPr>
      </w:pPr>
    </w:p>
    <w:p w14:paraId="1441D744" w14:textId="77777777" w:rsidR="00D4175E" w:rsidRPr="002554E5" w:rsidRDefault="00D4175E" w:rsidP="002554E5">
      <w:pPr>
        <w:autoSpaceDE w:val="0"/>
        <w:autoSpaceDN w:val="0"/>
        <w:adjustRightInd w:val="0"/>
        <w:rPr>
          <w:rFonts w:ascii="CAIXA Std" w:hAnsi="CAIXA Std" w:cs="Arial"/>
          <w:sz w:val="22"/>
          <w:szCs w:val="22"/>
        </w:rPr>
      </w:pPr>
    </w:p>
    <w:p w14:paraId="726E9B56" w14:textId="2152769F" w:rsidR="007554D9" w:rsidRPr="00DC42A5" w:rsidRDefault="00DC42A5" w:rsidP="00DC42A5">
      <w:pPr>
        <w:keepNext/>
        <w:outlineLvl w:val="1"/>
        <w:rPr>
          <w:rFonts w:ascii="CAIXA Std" w:hAnsi="CAIXA Std" w:cs="Arial"/>
          <w:sz w:val="22"/>
          <w:szCs w:val="22"/>
        </w:rPr>
      </w:pPr>
      <w:r>
        <w:rPr>
          <w:rFonts w:ascii="CAIXA Std" w:hAnsi="CAIXA Std" w:cs="Arial"/>
          <w:sz w:val="22"/>
          <w:szCs w:val="22"/>
        </w:rPr>
        <w:t xml:space="preserve">10.1    </w:t>
      </w:r>
      <w:r w:rsidR="007554D9" w:rsidRPr="00DC42A5">
        <w:rPr>
          <w:rFonts w:ascii="CAIXA Std" w:hAnsi="CAIXA Std" w:cs="Arial"/>
          <w:sz w:val="22"/>
          <w:szCs w:val="22"/>
        </w:rPr>
        <w:t>Para fins de compatibilidade será(</w:t>
      </w:r>
      <w:proofErr w:type="spellStart"/>
      <w:r w:rsidR="007554D9" w:rsidRPr="00DC42A5">
        <w:rPr>
          <w:rFonts w:ascii="CAIXA Std" w:hAnsi="CAIXA Std" w:cs="Arial"/>
          <w:sz w:val="22"/>
          <w:szCs w:val="22"/>
        </w:rPr>
        <w:t>ão</w:t>
      </w:r>
      <w:proofErr w:type="spellEnd"/>
      <w:r w:rsidR="007554D9" w:rsidRPr="00DC42A5">
        <w:rPr>
          <w:rFonts w:ascii="CAIXA Std" w:hAnsi="CAIXA Std" w:cs="Arial"/>
          <w:sz w:val="22"/>
          <w:szCs w:val="22"/>
        </w:rPr>
        <w:t>) considerado(s) o(s) atestado(s) / certidão(</w:t>
      </w:r>
      <w:proofErr w:type="spellStart"/>
      <w:r w:rsidR="007554D9" w:rsidRPr="00DC42A5">
        <w:rPr>
          <w:rFonts w:ascii="CAIXA Std" w:hAnsi="CAIXA Std" w:cs="Arial"/>
          <w:sz w:val="22"/>
          <w:szCs w:val="22"/>
        </w:rPr>
        <w:t>ões</w:t>
      </w:r>
      <w:proofErr w:type="spellEnd"/>
      <w:r w:rsidR="007554D9" w:rsidRPr="00DC42A5">
        <w:rPr>
          <w:rFonts w:ascii="CAIXA Std" w:hAnsi="CAIXA Std" w:cs="Arial"/>
          <w:sz w:val="22"/>
          <w:szCs w:val="22"/>
        </w:rPr>
        <w:t>) / declaração(</w:t>
      </w:r>
      <w:proofErr w:type="spellStart"/>
      <w:r w:rsidR="007554D9" w:rsidRPr="00DC42A5">
        <w:rPr>
          <w:rFonts w:ascii="CAIXA Std" w:hAnsi="CAIXA Std" w:cs="Arial"/>
          <w:sz w:val="22"/>
          <w:szCs w:val="22"/>
        </w:rPr>
        <w:t>ões</w:t>
      </w:r>
      <w:proofErr w:type="spellEnd"/>
      <w:r w:rsidR="007554D9" w:rsidRPr="00DC42A5">
        <w:rPr>
          <w:rFonts w:ascii="CAIXA Std" w:hAnsi="CAIXA Std" w:cs="Arial"/>
          <w:sz w:val="22"/>
          <w:szCs w:val="22"/>
        </w:rPr>
        <w:t>) que comprove(m) o fornecimento de 20% (vinte por cento) do total do item a ser fornecido por região</w:t>
      </w:r>
      <w:r w:rsidR="00DC58BD" w:rsidRPr="00DC42A5">
        <w:rPr>
          <w:rFonts w:ascii="CAIXA Std" w:hAnsi="CAIXA Std" w:cs="Arial"/>
          <w:sz w:val="22"/>
          <w:szCs w:val="22"/>
        </w:rPr>
        <w:t xml:space="preserve">. Para o item </w:t>
      </w:r>
      <w:r w:rsidR="00371BAB" w:rsidRPr="00DC42A5">
        <w:rPr>
          <w:rFonts w:ascii="CAIXA Std" w:hAnsi="CAIXA Std" w:cs="Arial"/>
          <w:sz w:val="22"/>
          <w:szCs w:val="22"/>
        </w:rPr>
        <w:t>carrinhos para transporte de processos</w:t>
      </w:r>
      <w:r w:rsidR="00FD3BE1" w:rsidRPr="00DC42A5">
        <w:rPr>
          <w:rFonts w:ascii="CAIXA Std" w:hAnsi="CAIXA Std" w:cs="Arial"/>
          <w:sz w:val="22"/>
          <w:szCs w:val="22"/>
        </w:rPr>
        <w:t>,</w:t>
      </w:r>
      <w:r w:rsidR="00371BAB" w:rsidRPr="00DC42A5">
        <w:rPr>
          <w:rFonts w:ascii="CAIXA Std" w:hAnsi="CAIXA Std" w:cs="Arial"/>
          <w:sz w:val="22"/>
          <w:szCs w:val="22"/>
        </w:rPr>
        <w:t xml:space="preserve"> </w:t>
      </w:r>
      <w:r w:rsidR="007554D9" w:rsidRPr="00DC42A5">
        <w:rPr>
          <w:rFonts w:ascii="CAIXA Std" w:hAnsi="CAIXA Std" w:cs="Arial"/>
          <w:sz w:val="22"/>
          <w:szCs w:val="22"/>
        </w:rPr>
        <w:t xml:space="preserve">comprovar o fornecimento de no mínimo </w:t>
      </w:r>
      <w:r w:rsidR="00A125EE" w:rsidRPr="00DC42A5">
        <w:rPr>
          <w:rFonts w:ascii="CAIXA Std" w:hAnsi="CAIXA Std" w:cs="Arial"/>
          <w:sz w:val="22"/>
          <w:szCs w:val="22"/>
        </w:rPr>
        <w:t>11</w:t>
      </w:r>
      <w:r w:rsidR="007554D9" w:rsidRPr="00DC42A5">
        <w:rPr>
          <w:rFonts w:ascii="CAIXA Std" w:hAnsi="CAIXA Std" w:cs="Arial"/>
          <w:sz w:val="22"/>
          <w:szCs w:val="22"/>
        </w:rPr>
        <w:t xml:space="preserve"> (</w:t>
      </w:r>
      <w:r w:rsidR="00A125EE" w:rsidRPr="00DC42A5">
        <w:rPr>
          <w:rFonts w:ascii="CAIXA Std" w:hAnsi="CAIXA Std" w:cs="Arial"/>
          <w:sz w:val="22"/>
          <w:szCs w:val="22"/>
        </w:rPr>
        <w:t>onze</w:t>
      </w:r>
      <w:r w:rsidR="007554D9" w:rsidRPr="00DC42A5">
        <w:rPr>
          <w:rFonts w:ascii="CAIXA Std" w:hAnsi="CAIXA Std" w:cs="Arial"/>
          <w:sz w:val="22"/>
          <w:szCs w:val="22"/>
        </w:rPr>
        <w:t xml:space="preserve">) </w:t>
      </w:r>
      <w:r w:rsidR="00FD3BE1" w:rsidRPr="00DC42A5">
        <w:rPr>
          <w:rFonts w:ascii="CAIXA Std" w:hAnsi="CAIXA Std" w:cs="Arial"/>
          <w:sz w:val="22"/>
          <w:szCs w:val="22"/>
        </w:rPr>
        <w:t xml:space="preserve">itens </w:t>
      </w:r>
      <w:r w:rsidR="007554D9" w:rsidRPr="00DC42A5">
        <w:rPr>
          <w:rFonts w:ascii="CAIXA Std" w:hAnsi="CAIXA Std" w:cs="Arial"/>
          <w:sz w:val="22"/>
          <w:szCs w:val="22"/>
        </w:rPr>
        <w:t xml:space="preserve">para </w:t>
      </w:r>
      <w:r w:rsidR="00FD3BE1" w:rsidRPr="00DC42A5">
        <w:rPr>
          <w:rFonts w:ascii="CAIXA Std" w:hAnsi="CAIXA Std" w:cs="Arial"/>
          <w:sz w:val="22"/>
          <w:szCs w:val="22"/>
        </w:rPr>
        <w:t>R</w:t>
      </w:r>
      <w:r w:rsidR="007554D9" w:rsidRPr="00DC42A5">
        <w:rPr>
          <w:rFonts w:ascii="CAIXA Std" w:hAnsi="CAIXA Std" w:cs="Arial"/>
          <w:sz w:val="22"/>
          <w:szCs w:val="22"/>
        </w:rPr>
        <w:t xml:space="preserve">egião I, </w:t>
      </w:r>
      <w:r w:rsidR="00FD3BE1" w:rsidRPr="00DC42A5">
        <w:rPr>
          <w:rFonts w:ascii="CAIXA Std" w:hAnsi="CAIXA Std" w:cs="Arial"/>
          <w:sz w:val="22"/>
          <w:szCs w:val="22"/>
        </w:rPr>
        <w:t>e</w:t>
      </w:r>
      <w:r w:rsidR="000C43B0" w:rsidRPr="00DC42A5">
        <w:rPr>
          <w:rFonts w:ascii="CAIXA Std" w:hAnsi="CAIXA Std" w:cs="Arial"/>
          <w:sz w:val="22"/>
          <w:szCs w:val="22"/>
        </w:rPr>
        <w:t xml:space="preserve"> 3</w:t>
      </w:r>
      <w:r w:rsidR="007554D9" w:rsidRPr="00DC42A5">
        <w:rPr>
          <w:rFonts w:ascii="CAIXA Std" w:hAnsi="CAIXA Std" w:cs="Arial"/>
          <w:sz w:val="22"/>
          <w:szCs w:val="22"/>
        </w:rPr>
        <w:t xml:space="preserve"> (</w:t>
      </w:r>
      <w:r w:rsidR="000C43B0" w:rsidRPr="00DC42A5">
        <w:rPr>
          <w:rFonts w:ascii="CAIXA Std" w:hAnsi="CAIXA Std" w:cs="Arial"/>
          <w:sz w:val="22"/>
          <w:szCs w:val="22"/>
        </w:rPr>
        <w:t>três</w:t>
      </w:r>
      <w:r w:rsidR="007554D9" w:rsidRPr="00DC42A5">
        <w:rPr>
          <w:rFonts w:ascii="CAIXA Std" w:hAnsi="CAIXA Std" w:cs="Arial"/>
          <w:sz w:val="22"/>
          <w:szCs w:val="22"/>
        </w:rPr>
        <w:t xml:space="preserve">) </w:t>
      </w:r>
      <w:r w:rsidR="00165490" w:rsidRPr="00DC42A5">
        <w:rPr>
          <w:rFonts w:ascii="CAIXA Std" w:hAnsi="CAIXA Std" w:cs="Arial"/>
          <w:sz w:val="22"/>
          <w:szCs w:val="22"/>
        </w:rPr>
        <w:t xml:space="preserve">itens </w:t>
      </w:r>
      <w:r w:rsidR="007554D9" w:rsidRPr="00DC42A5">
        <w:rPr>
          <w:rFonts w:ascii="CAIXA Std" w:hAnsi="CAIXA Std" w:cs="Arial"/>
          <w:sz w:val="22"/>
          <w:szCs w:val="22"/>
        </w:rPr>
        <w:t xml:space="preserve">para a região II, objetos deste pregão. </w:t>
      </w:r>
    </w:p>
    <w:p w14:paraId="184A147A" w14:textId="77777777" w:rsidR="007554D9" w:rsidRDefault="007554D9" w:rsidP="00F50256">
      <w:pPr>
        <w:autoSpaceDE w:val="0"/>
        <w:autoSpaceDN w:val="0"/>
        <w:adjustRightInd w:val="0"/>
        <w:rPr>
          <w:rFonts w:ascii="CAIXA Std" w:hAnsi="CAIXA Std" w:cs="Arial"/>
          <w:sz w:val="22"/>
          <w:szCs w:val="22"/>
        </w:rPr>
      </w:pPr>
    </w:p>
    <w:p w14:paraId="50FC0A02" w14:textId="0B39C100" w:rsidR="000B0543" w:rsidRPr="007554D9" w:rsidRDefault="000B0543" w:rsidP="00F50256">
      <w:pPr>
        <w:autoSpaceDE w:val="0"/>
        <w:autoSpaceDN w:val="0"/>
        <w:adjustRightInd w:val="0"/>
        <w:rPr>
          <w:rFonts w:ascii="CAIXA Std" w:hAnsi="CAIXA Std" w:cs="Arial"/>
          <w:sz w:val="22"/>
          <w:szCs w:val="22"/>
        </w:rPr>
      </w:pPr>
      <w:r>
        <w:rPr>
          <w:rFonts w:ascii="CAIXA Std" w:hAnsi="CAIXA Std" w:cs="Arial"/>
          <w:sz w:val="22"/>
          <w:szCs w:val="22"/>
        </w:rPr>
        <w:t xml:space="preserve">10.1.1 Para o item </w:t>
      </w:r>
      <w:r w:rsidRPr="002554E5">
        <w:rPr>
          <w:rFonts w:ascii="CAIXA Std" w:hAnsi="CAIXA Std" w:cs="Arial"/>
          <w:sz w:val="22"/>
          <w:szCs w:val="22"/>
        </w:rPr>
        <w:t xml:space="preserve">carrinhos para transporte </w:t>
      </w:r>
      <w:r w:rsidR="00575639" w:rsidRPr="002554E5">
        <w:rPr>
          <w:rFonts w:ascii="CAIXA Std" w:hAnsi="CAIXA Std" w:cs="Arial"/>
          <w:sz w:val="22"/>
          <w:szCs w:val="22"/>
        </w:rPr>
        <w:t>de chá e café</w:t>
      </w:r>
      <w:r w:rsidRPr="002554E5">
        <w:rPr>
          <w:rFonts w:ascii="CAIXA Std" w:hAnsi="CAIXA Std" w:cs="Arial"/>
          <w:sz w:val="22"/>
          <w:szCs w:val="22"/>
        </w:rPr>
        <w:t xml:space="preserve">, </w:t>
      </w:r>
      <w:r w:rsidRPr="007554D9">
        <w:rPr>
          <w:rFonts w:ascii="CAIXA Std" w:hAnsi="CAIXA Std" w:cs="Arial"/>
          <w:sz w:val="22"/>
          <w:szCs w:val="22"/>
        </w:rPr>
        <w:t xml:space="preserve">comprovar o fornecimento de no mínimo </w:t>
      </w:r>
      <w:r>
        <w:rPr>
          <w:rFonts w:ascii="CAIXA Std" w:hAnsi="CAIXA Std" w:cs="Arial"/>
          <w:sz w:val="22"/>
          <w:szCs w:val="22"/>
        </w:rPr>
        <w:t>1</w:t>
      </w:r>
      <w:r w:rsidR="00326784">
        <w:rPr>
          <w:rFonts w:ascii="CAIXA Std" w:hAnsi="CAIXA Std" w:cs="Arial"/>
          <w:sz w:val="22"/>
          <w:szCs w:val="22"/>
        </w:rPr>
        <w:t>2</w:t>
      </w:r>
      <w:r w:rsidRPr="007554D9">
        <w:rPr>
          <w:rFonts w:ascii="CAIXA Std" w:hAnsi="CAIXA Std" w:cs="Arial"/>
          <w:sz w:val="22"/>
          <w:szCs w:val="22"/>
        </w:rPr>
        <w:t xml:space="preserve"> (</w:t>
      </w:r>
      <w:r w:rsidR="00326784">
        <w:rPr>
          <w:rFonts w:ascii="CAIXA Std" w:hAnsi="CAIXA Std" w:cs="Arial"/>
          <w:sz w:val="22"/>
          <w:szCs w:val="22"/>
        </w:rPr>
        <w:t>doze</w:t>
      </w:r>
      <w:r w:rsidRPr="007554D9">
        <w:rPr>
          <w:rFonts w:ascii="CAIXA Std" w:hAnsi="CAIXA Std" w:cs="Arial"/>
          <w:sz w:val="22"/>
          <w:szCs w:val="22"/>
        </w:rPr>
        <w:t xml:space="preserve">) </w:t>
      </w:r>
      <w:r>
        <w:rPr>
          <w:rFonts w:ascii="CAIXA Std" w:hAnsi="CAIXA Std" w:cs="Arial"/>
          <w:sz w:val="22"/>
          <w:szCs w:val="22"/>
        </w:rPr>
        <w:t xml:space="preserve">itens </w:t>
      </w:r>
      <w:r w:rsidRPr="007554D9">
        <w:rPr>
          <w:rFonts w:ascii="CAIXA Std" w:hAnsi="CAIXA Std" w:cs="Arial"/>
          <w:sz w:val="22"/>
          <w:szCs w:val="22"/>
        </w:rPr>
        <w:t xml:space="preserve">para </w:t>
      </w:r>
      <w:r>
        <w:rPr>
          <w:rFonts w:ascii="CAIXA Std" w:hAnsi="CAIXA Std" w:cs="Arial"/>
          <w:sz w:val="22"/>
          <w:szCs w:val="22"/>
        </w:rPr>
        <w:t>R</w:t>
      </w:r>
      <w:r w:rsidRPr="007554D9">
        <w:rPr>
          <w:rFonts w:ascii="CAIXA Std" w:hAnsi="CAIXA Std" w:cs="Arial"/>
          <w:sz w:val="22"/>
          <w:szCs w:val="22"/>
        </w:rPr>
        <w:t xml:space="preserve">egião I, </w:t>
      </w:r>
      <w:r>
        <w:rPr>
          <w:rFonts w:ascii="CAIXA Std" w:hAnsi="CAIXA Std" w:cs="Arial"/>
          <w:sz w:val="22"/>
          <w:szCs w:val="22"/>
        </w:rPr>
        <w:t xml:space="preserve">e </w:t>
      </w:r>
      <w:r w:rsidR="002554E5">
        <w:rPr>
          <w:rFonts w:ascii="CAIXA Std" w:hAnsi="CAIXA Std" w:cs="Arial"/>
          <w:sz w:val="22"/>
          <w:szCs w:val="22"/>
        </w:rPr>
        <w:t>7</w:t>
      </w:r>
      <w:r w:rsidRPr="007554D9">
        <w:rPr>
          <w:rFonts w:ascii="CAIXA Std" w:hAnsi="CAIXA Std" w:cs="Arial"/>
          <w:sz w:val="22"/>
          <w:szCs w:val="22"/>
        </w:rPr>
        <w:t xml:space="preserve"> (</w:t>
      </w:r>
      <w:r w:rsidR="002554E5">
        <w:rPr>
          <w:rFonts w:ascii="CAIXA Std" w:hAnsi="CAIXA Std" w:cs="Arial"/>
          <w:sz w:val="22"/>
          <w:szCs w:val="22"/>
        </w:rPr>
        <w:t>sete</w:t>
      </w:r>
      <w:r w:rsidRPr="007554D9">
        <w:rPr>
          <w:rFonts w:ascii="CAIXA Std" w:hAnsi="CAIXA Std" w:cs="Arial"/>
          <w:sz w:val="22"/>
          <w:szCs w:val="22"/>
        </w:rPr>
        <w:t xml:space="preserve">) </w:t>
      </w:r>
      <w:r>
        <w:rPr>
          <w:rFonts w:ascii="CAIXA Std" w:hAnsi="CAIXA Std" w:cs="Arial"/>
          <w:sz w:val="22"/>
          <w:szCs w:val="22"/>
        </w:rPr>
        <w:t xml:space="preserve">itens </w:t>
      </w:r>
      <w:r w:rsidRPr="007554D9">
        <w:rPr>
          <w:rFonts w:ascii="CAIXA Std" w:hAnsi="CAIXA Std" w:cs="Arial"/>
          <w:sz w:val="22"/>
          <w:szCs w:val="22"/>
        </w:rPr>
        <w:t xml:space="preserve">para a região II, objetos deste pregão. </w:t>
      </w:r>
    </w:p>
    <w:p w14:paraId="460249DD" w14:textId="7018BD8C" w:rsidR="00D4175E" w:rsidRDefault="00D4175E" w:rsidP="00F50256">
      <w:pPr>
        <w:autoSpaceDE w:val="0"/>
        <w:autoSpaceDN w:val="0"/>
        <w:adjustRightInd w:val="0"/>
        <w:rPr>
          <w:rFonts w:ascii="CAIXA Std" w:hAnsi="CAIXA Std" w:cs="Arial"/>
          <w:sz w:val="22"/>
          <w:szCs w:val="22"/>
        </w:rPr>
      </w:pPr>
    </w:p>
    <w:p w14:paraId="6D0044E4" w14:textId="19BE628D" w:rsidR="007554D9" w:rsidRPr="000D609F" w:rsidRDefault="007554D9" w:rsidP="00F50256">
      <w:pPr>
        <w:pStyle w:val="PargrafodaLista"/>
        <w:keepNext/>
        <w:numPr>
          <w:ilvl w:val="1"/>
          <w:numId w:val="21"/>
        </w:numPr>
        <w:outlineLvl w:val="1"/>
        <w:rPr>
          <w:rFonts w:ascii="CAIXA Std" w:hAnsi="CAIXA Std" w:cs="Arial"/>
          <w:sz w:val="22"/>
          <w:szCs w:val="22"/>
        </w:rPr>
      </w:pPr>
      <w:r w:rsidRPr="000D609F">
        <w:rPr>
          <w:rFonts w:ascii="CAIXA Std" w:hAnsi="CAIXA Std" w:cs="Arial"/>
          <w:sz w:val="22"/>
          <w:szCs w:val="22"/>
        </w:rPr>
        <w:t>Deverão ser comprovados o fornecimento de equipamentos do mesmo tipo e que requerem os mesmos cuidados de manejo e transporte que os itens licitados.</w:t>
      </w:r>
    </w:p>
    <w:p w14:paraId="7A0860C2" w14:textId="77777777" w:rsidR="007554D9" w:rsidRPr="007554D9" w:rsidRDefault="007554D9" w:rsidP="00F50256">
      <w:pPr>
        <w:rPr>
          <w:rFonts w:ascii="CAIXA Std" w:hAnsi="CAIXA Std" w:cs="Arial"/>
          <w:sz w:val="22"/>
          <w:szCs w:val="22"/>
        </w:rPr>
      </w:pPr>
    </w:p>
    <w:p w14:paraId="2E74E81E" w14:textId="233396E5" w:rsidR="007554D9" w:rsidRPr="000D609F" w:rsidRDefault="007554D9" w:rsidP="00F50256">
      <w:pPr>
        <w:pStyle w:val="PargrafodaLista"/>
        <w:keepNext/>
        <w:numPr>
          <w:ilvl w:val="1"/>
          <w:numId w:val="21"/>
        </w:numPr>
        <w:outlineLvl w:val="1"/>
        <w:rPr>
          <w:rFonts w:ascii="CAIXA Std" w:hAnsi="CAIXA Std" w:cs="Arial"/>
          <w:sz w:val="22"/>
          <w:szCs w:val="22"/>
        </w:rPr>
      </w:pPr>
      <w:r w:rsidRPr="000D609F">
        <w:rPr>
          <w:rFonts w:ascii="CAIXA Std" w:hAnsi="CAIXA Std" w:cs="Arial"/>
          <w:sz w:val="22"/>
          <w:szCs w:val="22"/>
        </w:rPr>
        <w:t>O fornecedor que ofertar proposta para mais de um item/região deverá comprovar o quantitativo estipulado para cada item.</w:t>
      </w:r>
    </w:p>
    <w:p w14:paraId="55F98144" w14:textId="77777777" w:rsidR="007554D9" w:rsidRPr="007554D9" w:rsidRDefault="007554D9" w:rsidP="00F50256">
      <w:pPr>
        <w:rPr>
          <w:rFonts w:ascii="CAIXA Std" w:hAnsi="CAIXA Std" w:cs="Arial"/>
          <w:sz w:val="22"/>
          <w:szCs w:val="22"/>
        </w:rPr>
      </w:pPr>
    </w:p>
    <w:p w14:paraId="5FE0FAA6" w14:textId="6C2A60AC" w:rsidR="007554D9" w:rsidRPr="00D4175E" w:rsidRDefault="007554D9" w:rsidP="00F50256">
      <w:pPr>
        <w:pStyle w:val="PargrafodaLista"/>
        <w:keepNext/>
        <w:numPr>
          <w:ilvl w:val="1"/>
          <w:numId w:val="21"/>
        </w:numPr>
        <w:outlineLvl w:val="1"/>
        <w:rPr>
          <w:rFonts w:ascii="Arial" w:hAnsi="Arial" w:cs="Arial"/>
          <w:bCs/>
          <w:snapToGrid w:val="0"/>
          <w:color w:val="000000"/>
          <w:sz w:val="22"/>
          <w:szCs w:val="22"/>
        </w:rPr>
      </w:pPr>
      <w:r w:rsidRPr="00D4175E">
        <w:rPr>
          <w:rFonts w:ascii="CAIXA Std" w:hAnsi="CAIXA Std" w:cs="Arial"/>
          <w:sz w:val="22"/>
          <w:szCs w:val="22"/>
        </w:rPr>
        <w:t>No(s) atestado(s)/certidão(</w:t>
      </w:r>
      <w:proofErr w:type="spellStart"/>
      <w:r w:rsidRPr="00D4175E">
        <w:rPr>
          <w:rFonts w:ascii="CAIXA Std" w:hAnsi="CAIXA Std" w:cs="Arial"/>
          <w:sz w:val="22"/>
          <w:szCs w:val="22"/>
        </w:rPr>
        <w:t>ões</w:t>
      </w:r>
      <w:proofErr w:type="spellEnd"/>
      <w:r w:rsidRPr="00D4175E">
        <w:rPr>
          <w:rFonts w:ascii="CAIXA Std" w:hAnsi="CAIXA Std" w:cs="Arial"/>
          <w:sz w:val="22"/>
          <w:szCs w:val="22"/>
        </w:rPr>
        <w:t>)/declaração(</w:t>
      </w:r>
      <w:proofErr w:type="spellStart"/>
      <w:r w:rsidRPr="00D4175E">
        <w:rPr>
          <w:rFonts w:ascii="CAIXA Std" w:hAnsi="CAIXA Std" w:cs="Arial"/>
          <w:sz w:val="22"/>
          <w:szCs w:val="22"/>
        </w:rPr>
        <w:t>ões</w:t>
      </w:r>
      <w:proofErr w:type="spellEnd"/>
      <w:r w:rsidRPr="00D4175E">
        <w:rPr>
          <w:rFonts w:ascii="CAIXA Std" w:hAnsi="CAIXA Std" w:cs="Arial"/>
          <w:sz w:val="22"/>
          <w:szCs w:val="22"/>
        </w:rPr>
        <w:t>)/documentos apresentado(s), será admitido o somatório das quantidades</w:t>
      </w:r>
      <w:r w:rsidRPr="00D4175E">
        <w:rPr>
          <w:rFonts w:ascii="Arial" w:hAnsi="Arial" w:cs="Arial"/>
          <w:bCs/>
          <w:snapToGrid w:val="0"/>
          <w:color w:val="000000"/>
          <w:sz w:val="22"/>
          <w:szCs w:val="22"/>
        </w:rPr>
        <w:t xml:space="preserve"> indicadas.</w:t>
      </w:r>
    </w:p>
    <w:p w14:paraId="16C768D2" w14:textId="77777777" w:rsidR="003218F7" w:rsidRDefault="003218F7" w:rsidP="007554D9">
      <w:pPr>
        <w:tabs>
          <w:tab w:val="left" w:pos="709"/>
        </w:tabs>
        <w:ind w:left="709" w:hanging="709"/>
        <w:rPr>
          <w:rFonts w:ascii="Arial" w:hAnsi="Arial" w:cs="Arial"/>
          <w:color w:val="FF0000"/>
          <w:sz w:val="22"/>
          <w:szCs w:val="22"/>
        </w:rPr>
      </w:pPr>
    </w:p>
    <w:p w14:paraId="3A1601B4" w14:textId="77777777" w:rsidR="003218F7" w:rsidRPr="007554D9" w:rsidRDefault="003218F7" w:rsidP="007554D9">
      <w:pPr>
        <w:tabs>
          <w:tab w:val="left" w:pos="709"/>
        </w:tabs>
        <w:ind w:left="709" w:hanging="709"/>
        <w:rPr>
          <w:rFonts w:ascii="Arial" w:hAnsi="Arial" w:cs="Arial"/>
          <w:color w:val="FF0000"/>
          <w:sz w:val="22"/>
          <w:szCs w:val="22"/>
        </w:rPr>
      </w:pPr>
    </w:p>
    <w:p w14:paraId="04D2673D" w14:textId="1D03E4AE" w:rsidR="00E54045" w:rsidRPr="00E54045" w:rsidRDefault="00E54045" w:rsidP="000D609F">
      <w:pPr>
        <w:pStyle w:val="PargrafodaLista"/>
        <w:keepNext/>
        <w:numPr>
          <w:ilvl w:val="0"/>
          <w:numId w:val="21"/>
        </w:numPr>
        <w:outlineLvl w:val="0"/>
        <w:rPr>
          <w:rFonts w:ascii="Arial" w:hAnsi="Arial" w:cs="Arial"/>
          <w:b/>
          <w:sz w:val="22"/>
          <w:szCs w:val="22"/>
        </w:rPr>
      </w:pPr>
      <w:r w:rsidRPr="00E54045">
        <w:rPr>
          <w:rFonts w:ascii="Arial" w:hAnsi="Arial" w:cs="Arial"/>
          <w:b/>
          <w:sz w:val="22"/>
          <w:szCs w:val="22"/>
        </w:rPr>
        <w:t>QUALIFICAÇÃO ECONÔMICO- FINANCEIRA</w:t>
      </w:r>
    </w:p>
    <w:p w14:paraId="16CF3873" w14:textId="77777777" w:rsidR="00E54045" w:rsidRDefault="00E54045" w:rsidP="00E54045">
      <w:pPr>
        <w:tabs>
          <w:tab w:val="left" w:pos="709"/>
        </w:tabs>
        <w:autoSpaceDE w:val="0"/>
        <w:autoSpaceDN w:val="0"/>
        <w:adjustRightInd w:val="0"/>
        <w:ind w:left="709" w:hanging="709"/>
        <w:rPr>
          <w:rFonts w:ascii="Arial" w:hAnsi="Arial" w:cs="Arial"/>
          <w:bCs/>
          <w:sz w:val="22"/>
          <w:szCs w:val="22"/>
        </w:rPr>
      </w:pPr>
    </w:p>
    <w:p w14:paraId="6C162AC2" w14:textId="77777777" w:rsidR="003218F7" w:rsidRPr="00E54045" w:rsidRDefault="003218F7" w:rsidP="00E54045">
      <w:pPr>
        <w:tabs>
          <w:tab w:val="left" w:pos="709"/>
        </w:tabs>
        <w:autoSpaceDE w:val="0"/>
        <w:autoSpaceDN w:val="0"/>
        <w:adjustRightInd w:val="0"/>
        <w:ind w:left="709" w:hanging="709"/>
        <w:rPr>
          <w:rFonts w:ascii="CAIXA Std" w:hAnsi="CAIXA Std" w:cs="Arial"/>
          <w:sz w:val="22"/>
          <w:szCs w:val="22"/>
        </w:rPr>
      </w:pPr>
    </w:p>
    <w:p w14:paraId="26B54A7A" w14:textId="18390C7A" w:rsidR="00E54045" w:rsidRPr="00F50256" w:rsidRDefault="00E54045" w:rsidP="00F50256">
      <w:pPr>
        <w:pStyle w:val="PargrafodaLista"/>
        <w:keepNext/>
        <w:numPr>
          <w:ilvl w:val="1"/>
          <w:numId w:val="22"/>
        </w:numPr>
        <w:jc w:val="both"/>
        <w:outlineLvl w:val="1"/>
        <w:rPr>
          <w:rFonts w:ascii="CAIXA Std" w:hAnsi="CAIXA Std" w:cs="Arial"/>
          <w:sz w:val="22"/>
          <w:szCs w:val="22"/>
        </w:rPr>
      </w:pPr>
      <w:r w:rsidRPr="00F50256">
        <w:rPr>
          <w:rFonts w:ascii="CAIXA Std" w:hAnsi="CAIXA Std" w:cs="Arial"/>
          <w:sz w:val="22"/>
          <w:szCs w:val="22"/>
        </w:rPr>
        <w:t xml:space="preserve">A empresa ganhadora do certame deverá comprovar o capital mínimo ou Patrimônio Líquido mínimo de 10% (dez) por cento, no caso de o valor estimado ser o mesmo valor da contratação, para fins da comprovação da qualificação econômico-financeira. </w:t>
      </w:r>
    </w:p>
    <w:p w14:paraId="13F6F4BA" w14:textId="77777777" w:rsidR="00E54045" w:rsidRDefault="00E54045" w:rsidP="00E54045">
      <w:pPr>
        <w:tabs>
          <w:tab w:val="left" w:pos="709"/>
        </w:tabs>
        <w:autoSpaceDE w:val="0"/>
        <w:autoSpaceDN w:val="0"/>
        <w:adjustRightInd w:val="0"/>
        <w:rPr>
          <w:rFonts w:ascii="Arial" w:hAnsi="Arial" w:cs="Arial"/>
          <w:sz w:val="22"/>
          <w:szCs w:val="22"/>
        </w:rPr>
      </w:pPr>
    </w:p>
    <w:p w14:paraId="0C332C7E" w14:textId="77777777" w:rsidR="0001185B" w:rsidRDefault="0001185B" w:rsidP="00E54045">
      <w:pPr>
        <w:tabs>
          <w:tab w:val="left" w:pos="709"/>
        </w:tabs>
        <w:autoSpaceDE w:val="0"/>
        <w:autoSpaceDN w:val="0"/>
        <w:adjustRightInd w:val="0"/>
        <w:rPr>
          <w:rFonts w:ascii="Arial" w:hAnsi="Arial" w:cs="Arial"/>
          <w:sz w:val="22"/>
          <w:szCs w:val="22"/>
        </w:rPr>
      </w:pPr>
    </w:p>
    <w:p w14:paraId="5870723A" w14:textId="77777777" w:rsidR="0001185B" w:rsidRDefault="0001185B" w:rsidP="00E54045">
      <w:pPr>
        <w:tabs>
          <w:tab w:val="left" w:pos="709"/>
        </w:tabs>
        <w:autoSpaceDE w:val="0"/>
        <w:autoSpaceDN w:val="0"/>
        <w:adjustRightInd w:val="0"/>
        <w:rPr>
          <w:rFonts w:ascii="Arial" w:hAnsi="Arial" w:cs="Arial"/>
          <w:sz w:val="22"/>
          <w:szCs w:val="22"/>
        </w:rPr>
      </w:pPr>
    </w:p>
    <w:p w14:paraId="28E689D1" w14:textId="1FF08491" w:rsidR="0001185B" w:rsidRDefault="0001185B" w:rsidP="00E54045">
      <w:pPr>
        <w:tabs>
          <w:tab w:val="left" w:pos="709"/>
        </w:tabs>
        <w:autoSpaceDE w:val="0"/>
        <w:autoSpaceDN w:val="0"/>
        <w:adjustRightInd w:val="0"/>
        <w:rPr>
          <w:rFonts w:ascii="Arial" w:hAnsi="Arial" w:cs="Arial"/>
          <w:sz w:val="22"/>
          <w:szCs w:val="22"/>
        </w:rPr>
      </w:pPr>
    </w:p>
    <w:p w14:paraId="3817FB32" w14:textId="2FB1465A" w:rsidR="000B165C" w:rsidRDefault="00C63D56" w:rsidP="00C63D56">
      <w:pPr>
        <w:pStyle w:val="PargrafodaLista"/>
        <w:numPr>
          <w:ilvl w:val="0"/>
          <w:numId w:val="22"/>
        </w:numPr>
        <w:tabs>
          <w:tab w:val="left" w:pos="709"/>
        </w:tabs>
        <w:autoSpaceDE w:val="0"/>
        <w:autoSpaceDN w:val="0"/>
        <w:adjustRightInd w:val="0"/>
        <w:rPr>
          <w:rFonts w:ascii="Arial" w:hAnsi="Arial" w:cs="Arial"/>
          <w:b/>
          <w:sz w:val="22"/>
          <w:szCs w:val="22"/>
        </w:rPr>
      </w:pPr>
      <w:r>
        <w:rPr>
          <w:rFonts w:ascii="Arial" w:hAnsi="Arial" w:cs="Arial"/>
          <w:b/>
          <w:sz w:val="22"/>
          <w:szCs w:val="22"/>
        </w:rPr>
        <w:t xml:space="preserve">   </w:t>
      </w:r>
      <w:r w:rsidR="000B165C" w:rsidRPr="00C63D56">
        <w:rPr>
          <w:rFonts w:ascii="Arial" w:hAnsi="Arial" w:cs="Arial"/>
          <w:b/>
          <w:sz w:val="22"/>
          <w:szCs w:val="22"/>
        </w:rPr>
        <w:t>GARANTIA DO BEM/ SERVIÇO</w:t>
      </w:r>
    </w:p>
    <w:p w14:paraId="6740C55D" w14:textId="77777777" w:rsidR="00C63D56" w:rsidRDefault="00C63D56" w:rsidP="00C63D56">
      <w:pPr>
        <w:tabs>
          <w:tab w:val="left" w:pos="709"/>
        </w:tabs>
        <w:autoSpaceDE w:val="0"/>
        <w:autoSpaceDN w:val="0"/>
        <w:adjustRightInd w:val="0"/>
        <w:rPr>
          <w:rFonts w:ascii="Arial" w:hAnsi="Arial" w:cs="Arial"/>
          <w:b/>
          <w:sz w:val="22"/>
          <w:szCs w:val="22"/>
        </w:rPr>
      </w:pPr>
    </w:p>
    <w:p w14:paraId="3721E7C7" w14:textId="77777777" w:rsidR="00173F4A" w:rsidRDefault="00173F4A" w:rsidP="00C63D56">
      <w:pPr>
        <w:tabs>
          <w:tab w:val="left" w:pos="709"/>
        </w:tabs>
        <w:autoSpaceDE w:val="0"/>
        <w:autoSpaceDN w:val="0"/>
        <w:adjustRightInd w:val="0"/>
        <w:rPr>
          <w:rFonts w:ascii="Arial" w:hAnsi="Arial" w:cs="Arial"/>
          <w:b/>
          <w:sz w:val="22"/>
          <w:szCs w:val="22"/>
        </w:rPr>
      </w:pPr>
    </w:p>
    <w:p w14:paraId="7555C94A" w14:textId="77777777" w:rsidR="00173F4A" w:rsidRPr="00C63D56" w:rsidRDefault="00173F4A" w:rsidP="00C63D56">
      <w:pPr>
        <w:tabs>
          <w:tab w:val="left" w:pos="709"/>
        </w:tabs>
        <w:autoSpaceDE w:val="0"/>
        <w:autoSpaceDN w:val="0"/>
        <w:adjustRightInd w:val="0"/>
        <w:rPr>
          <w:rFonts w:ascii="Arial" w:hAnsi="Arial" w:cs="Arial"/>
          <w:b/>
          <w:sz w:val="22"/>
          <w:szCs w:val="22"/>
        </w:rPr>
      </w:pPr>
    </w:p>
    <w:p w14:paraId="777C475F" w14:textId="730637B9" w:rsidR="000B165C" w:rsidRPr="000B165C" w:rsidRDefault="00FF4B5C"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w:t>
      </w:r>
      <w:r w:rsidR="00306F0F">
        <w:rPr>
          <w:rFonts w:ascii="Arial" w:hAnsi="Arial" w:cs="Arial"/>
          <w:sz w:val="22"/>
          <w:szCs w:val="22"/>
        </w:rPr>
        <w:t>.1</w:t>
      </w:r>
      <w:r w:rsidR="00306F0F">
        <w:rPr>
          <w:rFonts w:ascii="Arial" w:hAnsi="Arial" w:cs="Arial"/>
          <w:sz w:val="22"/>
          <w:szCs w:val="22"/>
        </w:rPr>
        <w:tab/>
      </w:r>
      <w:r w:rsidR="000B165C" w:rsidRPr="000B165C">
        <w:rPr>
          <w:rFonts w:ascii="Arial" w:hAnsi="Arial" w:cs="Arial"/>
          <w:sz w:val="22"/>
          <w:szCs w:val="22"/>
        </w:rPr>
        <w:t xml:space="preserve">A CONTRATADA deverá dar garantia de 12 (doze) meses para o item fornecido, contados a partir da data de entrega na CAIXA, com o respectivo ateste que o material foi entregue em perfeitas condições de </w:t>
      </w:r>
      <w:proofErr w:type="spellStart"/>
      <w:proofErr w:type="gramStart"/>
      <w:r w:rsidR="000B165C" w:rsidRPr="000B165C">
        <w:rPr>
          <w:rFonts w:ascii="Arial" w:hAnsi="Arial" w:cs="Arial"/>
          <w:sz w:val="22"/>
          <w:szCs w:val="22"/>
        </w:rPr>
        <w:t>uso.A</w:t>
      </w:r>
      <w:proofErr w:type="spellEnd"/>
      <w:proofErr w:type="gramEnd"/>
      <w:r w:rsidR="000B165C" w:rsidRPr="000B165C">
        <w:rPr>
          <w:rFonts w:ascii="Arial" w:hAnsi="Arial" w:cs="Arial"/>
          <w:sz w:val="22"/>
          <w:szCs w:val="22"/>
        </w:rPr>
        <w:t xml:space="preserve"> garantia do equipamento deve ter abrangência nacional e independente da região onde o item foi fornecido.</w:t>
      </w:r>
    </w:p>
    <w:p w14:paraId="75CB0E61"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09F39DA5" w14:textId="61F6DD99" w:rsidR="000B165C" w:rsidRPr="000B165C" w:rsidRDefault="00306F0F"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12.2</w:t>
      </w:r>
      <w:r>
        <w:rPr>
          <w:rFonts w:ascii="Arial" w:hAnsi="Arial" w:cs="Arial"/>
          <w:sz w:val="22"/>
          <w:szCs w:val="22"/>
        </w:rPr>
        <w:tab/>
      </w:r>
      <w:r w:rsidR="000B165C" w:rsidRPr="000B165C">
        <w:rPr>
          <w:rFonts w:ascii="Arial" w:hAnsi="Arial" w:cs="Arial"/>
          <w:sz w:val="22"/>
          <w:szCs w:val="22"/>
        </w:rPr>
        <w:t>Somente será permitida manutenção em garantia do equipamento 40 dias após seu fornecimento (entrega). Antes desse prazo deverá ser realizada a substituição por equipamento novo.</w:t>
      </w:r>
    </w:p>
    <w:p w14:paraId="61F386E6"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568B1C17" w14:textId="05FE2A20" w:rsidR="000B165C" w:rsidRPr="000B165C" w:rsidRDefault="00173F4A"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12.3</w:t>
      </w:r>
      <w:r>
        <w:rPr>
          <w:rFonts w:ascii="Arial" w:hAnsi="Arial" w:cs="Arial"/>
          <w:sz w:val="22"/>
          <w:szCs w:val="22"/>
        </w:rPr>
        <w:tab/>
      </w:r>
      <w:r w:rsidR="000B165C" w:rsidRPr="000B165C">
        <w:rPr>
          <w:rFonts w:ascii="Arial" w:hAnsi="Arial" w:cs="Arial"/>
          <w:sz w:val="22"/>
          <w:szCs w:val="22"/>
        </w:rPr>
        <w:t xml:space="preserve">Tais garantias deverão compreender qualquer defeito de fabricação, mal funcionamento </w:t>
      </w:r>
      <w:proofErr w:type="gramStart"/>
      <w:r w:rsidR="000B165C" w:rsidRPr="000B165C">
        <w:rPr>
          <w:rFonts w:ascii="Arial" w:hAnsi="Arial" w:cs="Arial"/>
          <w:sz w:val="22"/>
          <w:szCs w:val="22"/>
        </w:rPr>
        <w:t>( ou</w:t>
      </w:r>
      <w:proofErr w:type="gramEnd"/>
      <w:r w:rsidR="000B165C" w:rsidRPr="000B165C">
        <w:rPr>
          <w:rFonts w:ascii="Arial" w:hAnsi="Arial" w:cs="Arial"/>
          <w:sz w:val="22"/>
          <w:szCs w:val="22"/>
        </w:rPr>
        <w:t xml:space="preserve"> falta de) ou aqueles que tenham sofrido danos durante o transporte até as dependências da CAIXA, contados a partir da data da entrega.</w:t>
      </w:r>
    </w:p>
    <w:p w14:paraId="31C185D5"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6838104C" w14:textId="66C30BD4" w:rsidR="000B165C" w:rsidRPr="000B165C" w:rsidRDefault="00B4249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12.4</w:t>
      </w:r>
      <w:r>
        <w:rPr>
          <w:rFonts w:ascii="Arial" w:hAnsi="Arial" w:cs="Arial"/>
          <w:sz w:val="22"/>
          <w:szCs w:val="22"/>
        </w:rPr>
        <w:tab/>
      </w:r>
      <w:r w:rsidR="000B165C" w:rsidRPr="000B165C">
        <w:rPr>
          <w:rFonts w:ascii="Arial" w:hAnsi="Arial" w:cs="Arial"/>
          <w:sz w:val="22"/>
          <w:szCs w:val="22"/>
        </w:rPr>
        <w:t xml:space="preserve">A troca do produto nessas condições deverá ocorrer em no máximo 30 (trinta) dias corridos. </w:t>
      </w:r>
    </w:p>
    <w:p w14:paraId="49D61E3B"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3652A97B" w14:textId="6DC61786" w:rsidR="000B165C" w:rsidRPr="000B165C" w:rsidRDefault="00B4249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12.5</w:t>
      </w:r>
      <w:r>
        <w:rPr>
          <w:rFonts w:ascii="Arial" w:hAnsi="Arial" w:cs="Arial"/>
          <w:sz w:val="22"/>
          <w:szCs w:val="22"/>
        </w:rPr>
        <w:tab/>
      </w:r>
      <w:r w:rsidR="000B165C" w:rsidRPr="000B165C">
        <w:rPr>
          <w:rFonts w:ascii="Arial" w:hAnsi="Arial" w:cs="Arial"/>
          <w:sz w:val="22"/>
          <w:szCs w:val="22"/>
        </w:rPr>
        <w:t>A correção ou substituição dos equipamentos que apresentarem defeito durante o prazo de garantia deverá ser realizada no local em que o equipamento foi entregue, por conta da CONTRATADA, sem ônus para a CAIXA, dentro do prazo máximo de 30 (trinta) dias.</w:t>
      </w:r>
    </w:p>
    <w:p w14:paraId="1C3CAAAE"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5E6C8444" w14:textId="3B5DD566" w:rsidR="000B165C" w:rsidRPr="000B165C" w:rsidRDefault="00B4249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12.6</w:t>
      </w:r>
      <w:r>
        <w:rPr>
          <w:rFonts w:ascii="Arial" w:hAnsi="Arial" w:cs="Arial"/>
          <w:sz w:val="22"/>
          <w:szCs w:val="22"/>
        </w:rPr>
        <w:tab/>
      </w:r>
      <w:r w:rsidR="000B165C" w:rsidRPr="000B165C">
        <w:rPr>
          <w:rFonts w:ascii="Arial" w:hAnsi="Arial" w:cs="Arial"/>
          <w:sz w:val="22"/>
          <w:szCs w:val="22"/>
        </w:rPr>
        <w:t>Caso o equipamento em garantia necessite ser retirado para conserto, as despesas com transporte, e a devolução deverão ser de responsabilidade da CONTRATADA.</w:t>
      </w:r>
    </w:p>
    <w:p w14:paraId="041B013E"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1B0B6784" w14:textId="032385DA" w:rsidR="000B165C" w:rsidRPr="000B165C" w:rsidRDefault="00B4249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12.7</w:t>
      </w:r>
      <w:r>
        <w:rPr>
          <w:rFonts w:ascii="Arial" w:hAnsi="Arial" w:cs="Arial"/>
          <w:sz w:val="22"/>
          <w:szCs w:val="22"/>
        </w:rPr>
        <w:tab/>
      </w:r>
      <w:r w:rsidR="000B165C" w:rsidRPr="000B165C">
        <w:rPr>
          <w:rFonts w:ascii="Arial" w:hAnsi="Arial" w:cs="Arial"/>
          <w:sz w:val="22"/>
          <w:szCs w:val="22"/>
        </w:rPr>
        <w:t>O serviço executado previsto em garantia deverá ser atestado/comprovado por empregado da CAIXA, com data, assinatura sob carimbo, em relatório de serviços executados, fornecido pela empresa, no momento da conclusão deste.</w:t>
      </w:r>
    </w:p>
    <w:p w14:paraId="1F8EEB14"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48DD139D" w14:textId="2E945D56" w:rsidR="000B165C" w:rsidRPr="000B165C" w:rsidRDefault="00B4249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w:t>
      </w:r>
      <w:r w:rsidR="00C8797D">
        <w:rPr>
          <w:rFonts w:ascii="Arial" w:hAnsi="Arial" w:cs="Arial"/>
          <w:sz w:val="22"/>
          <w:szCs w:val="22"/>
        </w:rPr>
        <w:t>8</w:t>
      </w:r>
      <w:r w:rsidR="00C8797D">
        <w:rPr>
          <w:rFonts w:ascii="Arial" w:hAnsi="Arial" w:cs="Arial"/>
          <w:sz w:val="22"/>
          <w:szCs w:val="22"/>
        </w:rPr>
        <w:tab/>
      </w:r>
      <w:r w:rsidR="000B165C" w:rsidRPr="000B165C">
        <w:rPr>
          <w:rFonts w:ascii="Arial" w:hAnsi="Arial" w:cs="Arial"/>
          <w:sz w:val="22"/>
          <w:szCs w:val="22"/>
        </w:rPr>
        <w:t>Substituir em qualquer tempo e sem qualquer ônus para a CAIXA, toda ou parte da remessa devolvida pela mesma, no prazo de 30 (trinta) dias corridos, caso constatado divergências nas especificações ou, quando for o caso com o material entregue, sujeitando-se às penalidades cabíveis inclusive impedimento de licitar e contratar com a CAIXA por um prazo de até 05 (cinco) anos.</w:t>
      </w:r>
    </w:p>
    <w:p w14:paraId="64465476"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79231851" w14:textId="61FB613A" w:rsidR="000B165C" w:rsidRPr="000B165C" w:rsidRDefault="00C8797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12.9</w:t>
      </w:r>
      <w:r>
        <w:rPr>
          <w:rFonts w:ascii="Arial" w:hAnsi="Arial" w:cs="Arial"/>
          <w:sz w:val="22"/>
          <w:szCs w:val="22"/>
        </w:rPr>
        <w:tab/>
      </w:r>
      <w:r w:rsidR="000B165C" w:rsidRPr="000B165C">
        <w:rPr>
          <w:rFonts w:ascii="Arial" w:hAnsi="Arial" w:cs="Arial"/>
          <w:sz w:val="22"/>
          <w:szCs w:val="22"/>
        </w:rPr>
        <w:t>A reposição dos equipamentos em garantia nos casos em que não haja possibilidade de manutenção corretiva, ou defeito de fabricação, deverá ocorrer no prazo de até 30 (trinta) dias corridos, sem ônus para a CAIXA.</w:t>
      </w:r>
    </w:p>
    <w:p w14:paraId="5268D961"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1B68451E" w14:textId="5289263E" w:rsidR="000B165C" w:rsidRPr="000B165C" w:rsidRDefault="00C8797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12.10</w:t>
      </w:r>
      <w:r>
        <w:rPr>
          <w:rFonts w:ascii="Arial" w:hAnsi="Arial" w:cs="Arial"/>
          <w:sz w:val="22"/>
          <w:szCs w:val="22"/>
        </w:rPr>
        <w:tab/>
      </w:r>
      <w:r w:rsidR="000B165C" w:rsidRPr="000B165C">
        <w:rPr>
          <w:rFonts w:ascii="Arial" w:hAnsi="Arial" w:cs="Arial"/>
          <w:sz w:val="22"/>
          <w:szCs w:val="22"/>
        </w:rPr>
        <w:t>A CAIXA poderá realizar vistoria/análise, pós entrega do equipamento, às unidades, a título de amostragem, com o intuito de certificar a qualidade e cumprimento das especificações exigidas.</w:t>
      </w:r>
    </w:p>
    <w:p w14:paraId="0A305270" w14:textId="77777777" w:rsidR="000B165C" w:rsidRPr="000B165C" w:rsidRDefault="000B165C" w:rsidP="00A448EF">
      <w:pPr>
        <w:tabs>
          <w:tab w:val="left" w:pos="709"/>
        </w:tabs>
        <w:autoSpaceDE w:val="0"/>
        <w:autoSpaceDN w:val="0"/>
        <w:adjustRightInd w:val="0"/>
        <w:jc w:val="both"/>
        <w:rPr>
          <w:rFonts w:ascii="Arial" w:hAnsi="Arial" w:cs="Arial"/>
          <w:sz w:val="22"/>
          <w:szCs w:val="22"/>
        </w:rPr>
      </w:pPr>
    </w:p>
    <w:p w14:paraId="7AD7518D" w14:textId="40F6CCC9" w:rsidR="000B165C" w:rsidRPr="000B165C" w:rsidRDefault="00C8797D" w:rsidP="00A448EF">
      <w:pPr>
        <w:tabs>
          <w:tab w:val="left" w:pos="709"/>
        </w:tabs>
        <w:autoSpaceDE w:val="0"/>
        <w:autoSpaceDN w:val="0"/>
        <w:adjustRightInd w:val="0"/>
        <w:jc w:val="both"/>
        <w:rPr>
          <w:rFonts w:ascii="Arial" w:hAnsi="Arial" w:cs="Arial"/>
          <w:sz w:val="22"/>
          <w:szCs w:val="22"/>
        </w:rPr>
      </w:pPr>
      <w:r>
        <w:rPr>
          <w:rFonts w:ascii="Arial" w:hAnsi="Arial" w:cs="Arial"/>
          <w:sz w:val="22"/>
          <w:szCs w:val="22"/>
        </w:rPr>
        <w:t>12.11</w:t>
      </w:r>
      <w:r>
        <w:rPr>
          <w:rFonts w:ascii="Arial" w:hAnsi="Arial" w:cs="Arial"/>
          <w:sz w:val="22"/>
          <w:szCs w:val="22"/>
        </w:rPr>
        <w:tab/>
      </w:r>
      <w:r w:rsidR="000B165C" w:rsidRPr="000B165C">
        <w:rPr>
          <w:rFonts w:ascii="Arial" w:hAnsi="Arial" w:cs="Arial"/>
          <w:sz w:val="22"/>
          <w:szCs w:val="22"/>
        </w:rPr>
        <w:t xml:space="preserve">No mínimo 12 (doze) meses contados da data do recebimento definitivo pela CAIXA. </w:t>
      </w:r>
    </w:p>
    <w:p w14:paraId="5660BD65" w14:textId="77777777" w:rsidR="000B165C" w:rsidRPr="00E54045" w:rsidRDefault="000B165C" w:rsidP="00A448EF">
      <w:pPr>
        <w:tabs>
          <w:tab w:val="left" w:pos="709"/>
        </w:tabs>
        <w:autoSpaceDE w:val="0"/>
        <w:autoSpaceDN w:val="0"/>
        <w:adjustRightInd w:val="0"/>
        <w:jc w:val="both"/>
        <w:rPr>
          <w:rFonts w:ascii="Arial" w:hAnsi="Arial" w:cs="Arial"/>
          <w:sz w:val="22"/>
          <w:szCs w:val="22"/>
        </w:rPr>
      </w:pPr>
    </w:p>
    <w:sectPr w:rsidR="000B165C" w:rsidRPr="00E54045" w:rsidSect="00BD5C57">
      <w:headerReference w:type="default" r:id="rId19"/>
      <w:footerReference w:type="even" r:id="rId20"/>
      <w:footerReference w:type="default" r:id="rId21"/>
      <w:headerReference w:type="first" r:id="rId22"/>
      <w:footerReference w:type="first" r:id="rId23"/>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1D9E" w14:textId="77777777" w:rsidR="00DD45C1" w:rsidRDefault="00DD45C1" w:rsidP="00BD5C57">
      <w:r>
        <w:separator/>
      </w:r>
    </w:p>
  </w:endnote>
  <w:endnote w:type="continuationSeparator" w:id="0">
    <w:p w14:paraId="1457D58B" w14:textId="77777777" w:rsidR="00DD45C1" w:rsidRDefault="00DD45C1" w:rsidP="00BD5C57">
      <w:r>
        <w:continuationSeparator/>
      </w:r>
    </w:p>
  </w:endnote>
  <w:endnote w:type="continuationNotice" w:id="1">
    <w:p w14:paraId="2C98CA85" w14:textId="77777777" w:rsidR="00DD45C1" w:rsidRDefault="00DD4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IXA Std">
    <w:altName w:val="CAI Extra AStd"/>
    <w:panose1 w:val="020B0603020204030204"/>
    <w:charset w:val="00"/>
    <w:family w:val="swiss"/>
    <w:pitch w:val="variable"/>
    <w:sig w:usb0="A00000EF" w:usb1="4000205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2609" w14:textId="77777777" w:rsidR="0032578A" w:rsidRDefault="00C72B22" w:rsidP="00980DC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4E5FB6B" w14:textId="77777777" w:rsidR="0032578A" w:rsidRDefault="0032578A" w:rsidP="0087527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4985070"/>
      <w:docPartObj>
        <w:docPartGallery w:val="Page Numbers (Bottom of Page)"/>
        <w:docPartUnique/>
      </w:docPartObj>
    </w:sdtPr>
    <w:sdtContent>
      <w:sdt>
        <w:sdtPr>
          <w:id w:val="-1394740310"/>
          <w:docPartObj>
            <w:docPartGallery w:val="Page Numbers (Top of Page)"/>
            <w:docPartUnique/>
          </w:docPartObj>
        </w:sdtPr>
        <w:sdtContent>
          <w:p w14:paraId="17E9F97B" w14:textId="112AF010" w:rsidR="003074E9" w:rsidRDefault="003074E9" w:rsidP="001E1F69">
            <w:pPr>
              <w:pStyle w:val="Rodap"/>
              <w:pBdr>
                <w:top w:val="single" w:sz="4" w:space="1" w:color="auto"/>
              </w:pBdr>
              <w:jc w:val="center"/>
            </w:pPr>
            <w:r>
              <w:t xml:space="preserve">Página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de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5EF551BC" w14:textId="60640C7C" w:rsidR="0032578A" w:rsidRPr="003074E9" w:rsidRDefault="0032578A" w:rsidP="003074E9">
    <w:pPr>
      <w:pStyle w:val="Rodap"/>
      <w:rPr>
        <w:rStyle w:val="Nmerodepgi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508906"/>
      <w:docPartObj>
        <w:docPartGallery w:val="Page Numbers (Bottom of Page)"/>
        <w:docPartUnique/>
      </w:docPartObj>
    </w:sdtPr>
    <w:sdtContent>
      <w:sdt>
        <w:sdtPr>
          <w:id w:val="1728636285"/>
          <w:docPartObj>
            <w:docPartGallery w:val="Page Numbers (Top of Page)"/>
            <w:docPartUnique/>
          </w:docPartObj>
        </w:sdtPr>
        <w:sdtContent>
          <w:p w14:paraId="02E9C725" w14:textId="6674AFF8" w:rsidR="007C074A" w:rsidRDefault="00451CB2" w:rsidP="00BF4422">
            <w:pPr>
              <w:pStyle w:val="Rodap"/>
              <w:pBdr>
                <w:top w:val="single" w:sz="4" w:space="1" w:color="auto"/>
              </w:pBdr>
              <w:jc w:val="center"/>
            </w:pPr>
            <w:r>
              <w:t xml:space="preserve">Página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de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4409" w14:textId="77777777" w:rsidR="00DD45C1" w:rsidRDefault="00DD45C1" w:rsidP="00BD5C57">
      <w:r>
        <w:separator/>
      </w:r>
    </w:p>
  </w:footnote>
  <w:footnote w:type="continuationSeparator" w:id="0">
    <w:p w14:paraId="0EF71521" w14:textId="77777777" w:rsidR="00DD45C1" w:rsidRDefault="00DD45C1" w:rsidP="00BD5C57">
      <w:r>
        <w:continuationSeparator/>
      </w:r>
    </w:p>
  </w:footnote>
  <w:footnote w:type="continuationNotice" w:id="1">
    <w:p w14:paraId="6349E320" w14:textId="77777777" w:rsidR="00DD45C1" w:rsidRDefault="00DD45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14A1" w14:textId="30627C17" w:rsidR="00783A96" w:rsidRPr="007C074A" w:rsidRDefault="00BD5C57" w:rsidP="00783A96">
    <w:pPr>
      <w:tabs>
        <w:tab w:val="left" w:pos="851"/>
      </w:tabs>
      <w:ind w:left="851" w:hanging="851"/>
      <w:rPr>
        <w:rFonts w:ascii="CAIXA Std" w:hAnsi="CAIXA Std" w:cs="Arial"/>
        <w:b/>
        <w:bCs/>
      </w:rPr>
    </w:pPr>
    <w:r w:rsidRPr="00342866">
      <w:rPr>
        <w:noProof/>
      </w:rPr>
      <w:drawing>
        <wp:inline distT="0" distB="0" distL="0" distR="0" wp14:anchorId="1B08CB4B" wp14:editId="3B6BC6BA">
          <wp:extent cx="1819275" cy="39052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r w:rsidR="00783A96" w:rsidRPr="00783A96">
      <w:rPr>
        <w:rFonts w:ascii="CAIXA Std" w:hAnsi="CAIXA Std" w:cs="Arial"/>
        <w:b/>
        <w:bCs/>
      </w:rPr>
      <w:t xml:space="preserve"> </w:t>
    </w:r>
    <w:r w:rsidR="00783A96" w:rsidRPr="007C074A">
      <w:rPr>
        <w:rFonts w:ascii="CAIXA Std" w:hAnsi="CAIXA Std" w:cs="Arial"/>
        <w:b/>
        <w:bCs/>
      </w:rPr>
      <w:tab/>
      <w:t xml:space="preserve">ANEXO I </w:t>
    </w:r>
  </w:p>
  <w:p w14:paraId="6A325780" w14:textId="77777777" w:rsidR="00783A96" w:rsidRDefault="00783A96" w:rsidP="00783A96">
    <w:pPr>
      <w:pBdr>
        <w:bottom w:val="single" w:sz="4" w:space="1" w:color="auto"/>
      </w:pBdr>
      <w:tabs>
        <w:tab w:val="left" w:pos="851"/>
        <w:tab w:val="left" w:pos="3544"/>
      </w:tabs>
      <w:ind w:left="851" w:hanging="851"/>
      <w:rPr>
        <w:rFonts w:ascii="CAIXA Std" w:hAnsi="CAIXA Std" w:cs="Arial"/>
        <w:b/>
        <w:bCs/>
      </w:rPr>
    </w:pPr>
    <w:r w:rsidRPr="007C074A">
      <w:rPr>
        <w:rFonts w:ascii="CAIXA Std" w:hAnsi="CAIXA Std" w:cs="Arial"/>
        <w:b/>
        <w:bCs/>
      </w:rPr>
      <w:tab/>
    </w:r>
    <w:r w:rsidRPr="007C074A">
      <w:rPr>
        <w:rFonts w:ascii="CAIXA Std" w:hAnsi="CAIXA Std" w:cs="Arial"/>
        <w:b/>
        <w:bCs/>
      </w:rPr>
      <w:tab/>
      <w:t>TERMO DE REFERÊNCIA</w:t>
    </w:r>
  </w:p>
  <w:p w14:paraId="1F69BAAF" w14:textId="77777777" w:rsidR="00783A96" w:rsidRDefault="00783A96" w:rsidP="00783A96">
    <w:pPr>
      <w:pBdr>
        <w:bottom w:val="single" w:sz="4" w:space="1" w:color="auto"/>
      </w:pBdr>
      <w:tabs>
        <w:tab w:val="left" w:pos="851"/>
        <w:tab w:val="left" w:pos="3544"/>
      </w:tabs>
      <w:ind w:left="851" w:hanging="85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D06C2" w14:textId="50DA2F41" w:rsidR="00CD6472" w:rsidRPr="007C074A" w:rsidRDefault="00BD5C57" w:rsidP="007B4CC2">
    <w:pPr>
      <w:tabs>
        <w:tab w:val="left" w:pos="851"/>
      </w:tabs>
      <w:ind w:left="851" w:hanging="851"/>
      <w:rPr>
        <w:rFonts w:ascii="CAIXA Std" w:hAnsi="CAIXA Std" w:cs="Arial"/>
        <w:b/>
        <w:bCs/>
      </w:rPr>
    </w:pPr>
    <w:r w:rsidRPr="00342866">
      <w:rPr>
        <w:noProof/>
      </w:rPr>
      <w:drawing>
        <wp:inline distT="0" distB="0" distL="0" distR="0" wp14:anchorId="30B3962D" wp14:editId="7495168F">
          <wp:extent cx="1819275" cy="390525"/>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r w:rsidR="00CD6472" w:rsidRPr="007C074A">
      <w:rPr>
        <w:rFonts w:ascii="CAIXA Std" w:hAnsi="CAIXA Std" w:cs="Arial"/>
        <w:b/>
        <w:bCs/>
      </w:rPr>
      <w:tab/>
    </w:r>
    <w:r w:rsidR="00CD6472" w:rsidRPr="007C074A">
      <w:rPr>
        <w:rFonts w:ascii="CAIXA Std" w:hAnsi="CAIXA Std" w:cs="Arial"/>
        <w:b/>
        <w:bCs/>
      </w:rPr>
      <w:tab/>
    </w:r>
    <w:r w:rsidR="007B4CC2" w:rsidRPr="007C074A">
      <w:rPr>
        <w:rFonts w:ascii="CAIXA Std" w:hAnsi="CAIXA Std" w:cs="Arial"/>
        <w:b/>
        <w:bCs/>
      </w:rPr>
      <w:t xml:space="preserve">ANEXO I </w:t>
    </w:r>
  </w:p>
  <w:p w14:paraId="6092D83D" w14:textId="5C83E5F0" w:rsidR="00BD5C57" w:rsidRDefault="00CD6472" w:rsidP="003074E9">
    <w:pPr>
      <w:pBdr>
        <w:bottom w:val="single" w:sz="4" w:space="1" w:color="auto"/>
      </w:pBdr>
      <w:tabs>
        <w:tab w:val="left" w:pos="851"/>
        <w:tab w:val="left" w:pos="3544"/>
      </w:tabs>
      <w:ind w:left="851" w:hanging="851"/>
      <w:rPr>
        <w:rFonts w:ascii="CAIXA Std" w:hAnsi="CAIXA Std" w:cs="Arial"/>
        <w:b/>
        <w:bCs/>
      </w:rPr>
    </w:pPr>
    <w:r w:rsidRPr="007C074A">
      <w:rPr>
        <w:rFonts w:ascii="CAIXA Std" w:hAnsi="CAIXA Std" w:cs="Arial"/>
        <w:b/>
        <w:bCs/>
      </w:rPr>
      <w:tab/>
    </w:r>
    <w:r w:rsidRPr="007C074A">
      <w:rPr>
        <w:rFonts w:ascii="CAIXA Std" w:hAnsi="CAIXA Std" w:cs="Arial"/>
        <w:b/>
        <w:bCs/>
      </w:rPr>
      <w:tab/>
    </w:r>
    <w:r w:rsidR="007B4CC2" w:rsidRPr="007C074A">
      <w:rPr>
        <w:rFonts w:ascii="CAIXA Std" w:hAnsi="CAIXA Std" w:cs="Arial"/>
        <w:b/>
        <w:bCs/>
      </w:rPr>
      <w:t>TERMO DE REFERÊNCIA</w:t>
    </w:r>
  </w:p>
  <w:p w14:paraId="4192BAE8" w14:textId="77777777" w:rsidR="00783A96" w:rsidRDefault="00783A96" w:rsidP="003074E9">
    <w:pPr>
      <w:pBdr>
        <w:bottom w:val="single" w:sz="4" w:space="1" w:color="auto"/>
      </w:pBdr>
      <w:tabs>
        <w:tab w:val="left" w:pos="851"/>
        <w:tab w:val="left" w:pos="3544"/>
      </w:tabs>
      <w:ind w:left="851"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427C7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B"/>
    <w:multiLevelType w:val="multilevel"/>
    <w:tmpl w:val="D3AAA5CE"/>
    <w:lvl w:ilvl="0">
      <w:start w:val="17"/>
      <w:numFmt w:val="decimal"/>
      <w:pStyle w:val="Estilo1"/>
      <w:lvlText w:val="%1."/>
      <w:lvlJc w:val="left"/>
      <w:pPr>
        <w:tabs>
          <w:tab w:val="num" w:pos="1134"/>
        </w:tabs>
        <w:ind w:left="1134" w:hanging="1134"/>
      </w:pPr>
      <w:rPr>
        <w:rFonts w:ascii="Times New Roman" w:hAnsi="Times New Roman" w:hint="default"/>
        <w:b/>
        <w:i w:val="0"/>
        <w:caps/>
        <w:sz w:val="24"/>
      </w:r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709"/>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15:restartNumberingAfterBreak="0">
    <w:nsid w:val="1316603B"/>
    <w:multiLevelType w:val="multilevel"/>
    <w:tmpl w:val="F50C860A"/>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B17CF7"/>
    <w:multiLevelType w:val="multilevel"/>
    <w:tmpl w:val="FD12310A"/>
    <w:lvl w:ilvl="0">
      <w:start w:val="24"/>
      <w:numFmt w:val="decimal"/>
      <w:lvlText w:val="%1"/>
      <w:lvlJc w:val="left"/>
      <w:pPr>
        <w:ind w:left="420" w:hanging="420"/>
      </w:pPr>
      <w:rPr>
        <w:rFonts w:hint="default"/>
      </w:rPr>
    </w:lvl>
    <w:lvl w:ilvl="1">
      <w:start w:val="5"/>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DC5290"/>
    <w:multiLevelType w:val="multilevel"/>
    <w:tmpl w:val="6EA409D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BE3C46"/>
    <w:multiLevelType w:val="multilevel"/>
    <w:tmpl w:val="251E6148"/>
    <w:lvl w:ilvl="0">
      <w:start w:val="10"/>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C4008C5"/>
    <w:multiLevelType w:val="multilevel"/>
    <w:tmpl w:val="E0D61AAC"/>
    <w:lvl w:ilvl="0">
      <w:start w:val="1"/>
      <w:numFmt w:val="decimal"/>
      <w:lvlText w:val="%1"/>
      <w:lvlJc w:val="left"/>
      <w:pPr>
        <w:tabs>
          <w:tab w:val="num" w:pos="360"/>
        </w:tabs>
      </w:pPr>
      <w:rPr>
        <w:rFonts w:ascii="Arial" w:hAnsi="Arial" w:cs="Arial" w:hint="default"/>
        <w:b/>
        <w:bCs/>
        <w:i w:val="0"/>
        <w:iCs w:val="0"/>
        <w:color w:val="0000FF"/>
        <w:sz w:val="18"/>
        <w:szCs w:val="18"/>
      </w:rPr>
    </w:lvl>
    <w:lvl w:ilvl="1">
      <w:start w:val="1"/>
      <w:numFmt w:val="decimal"/>
      <w:pStyle w:val="Normal2"/>
      <w:lvlText w:val="%1.%2  "/>
      <w:lvlJc w:val="left"/>
      <w:pPr>
        <w:tabs>
          <w:tab w:val="num" w:pos="720"/>
        </w:tabs>
      </w:pPr>
      <w:rPr>
        <w:rFonts w:ascii="Arial" w:hAnsi="Arial" w:cs="Arial" w:hint="default"/>
        <w:b/>
        <w:bCs/>
        <w:i w:val="0"/>
        <w:iCs w:val="0"/>
        <w:color w:val="0000FF"/>
        <w:sz w:val="18"/>
        <w:szCs w:val="18"/>
      </w:rPr>
    </w:lvl>
    <w:lvl w:ilvl="2">
      <w:start w:val="1"/>
      <w:numFmt w:val="decimal"/>
      <w:pStyle w:val="Normal3"/>
      <w:lvlText w:val="%1.%2.%3  "/>
      <w:lvlJc w:val="left"/>
      <w:pPr>
        <w:tabs>
          <w:tab w:val="num" w:pos="720"/>
        </w:tabs>
      </w:pPr>
      <w:rPr>
        <w:rFonts w:ascii="Arial" w:hAnsi="Arial" w:cs="Arial" w:hint="default"/>
        <w:b/>
        <w:bCs/>
        <w:i w:val="0"/>
        <w:iCs w:val="0"/>
        <w:color w:val="0000FF"/>
        <w:sz w:val="18"/>
        <w:szCs w:val="18"/>
      </w:rPr>
    </w:lvl>
    <w:lvl w:ilvl="3">
      <w:start w:val="1"/>
      <w:numFmt w:val="decimal"/>
      <w:pStyle w:val="Normal4"/>
      <w:lvlText w:val="%1.%2.%3.%4  "/>
      <w:lvlJc w:val="left"/>
      <w:pPr>
        <w:tabs>
          <w:tab w:val="num" w:pos="1080"/>
        </w:tabs>
      </w:pPr>
      <w:rPr>
        <w:rFonts w:ascii="Arial" w:hAnsi="Arial" w:cs="Arial" w:hint="default"/>
        <w:b/>
        <w:bCs/>
        <w:i w:val="0"/>
        <w:iCs w:val="0"/>
        <w:color w:val="0000FF"/>
        <w:sz w:val="18"/>
        <w:szCs w:val="18"/>
      </w:rPr>
    </w:lvl>
    <w:lvl w:ilvl="4">
      <w:start w:val="1"/>
      <w:numFmt w:val="decimal"/>
      <w:pStyle w:val="Normal5"/>
      <w:lvlText w:val="%1.%2.%3.%4.%5  "/>
      <w:lvlJc w:val="left"/>
      <w:pPr>
        <w:tabs>
          <w:tab w:val="num" w:pos="1080"/>
        </w:tabs>
      </w:pPr>
      <w:rPr>
        <w:rFonts w:ascii="Arial" w:hAnsi="Arial" w:cs="Arial" w:hint="default"/>
        <w:b/>
        <w:bCs/>
        <w:i w:val="0"/>
        <w:iCs w:val="0"/>
        <w:color w:val="0000FF"/>
        <w:sz w:val="18"/>
        <w:szCs w:val="18"/>
      </w:rPr>
    </w:lvl>
    <w:lvl w:ilvl="5">
      <w:start w:val="1"/>
      <w:numFmt w:val="decimal"/>
      <w:pStyle w:val="Normal6"/>
      <w:lvlText w:val="%1.%2.%3.%4.%5.%6  "/>
      <w:lvlJc w:val="left"/>
      <w:pPr>
        <w:tabs>
          <w:tab w:val="num" w:pos="1080"/>
        </w:tabs>
      </w:pPr>
      <w:rPr>
        <w:rFonts w:ascii="Arial" w:hAnsi="Arial" w:cs="Arial" w:hint="default"/>
        <w:b/>
        <w:bCs/>
        <w:i w:val="0"/>
        <w:iCs w:val="0"/>
        <w:color w:val="0000FF"/>
        <w:sz w:val="18"/>
        <w:szCs w:val="18"/>
      </w:rPr>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7" w15:restartNumberingAfterBreak="0">
    <w:nsid w:val="1F10511D"/>
    <w:multiLevelType w:val="multilevel"/>
    <w:tmpl w:val="EB280044"/>
    <w:lvl w:ilvl="0">
      <w:start w:val="1"/>
      <w:numFmt w:val="decimal"/>
      <w:lvlText w:val="%1."/>
      <w:lvlJc w:val="left"/>
      <w:pPr>
        <w:ind w:left="851" w:hanging="851"/>
      </w:pPr>
      <w:rPr>
        <w:rFonts w:ascii="CAIXA Std" w:hAnsi="CAIXA Std" w:hint="default"/>
        <w:b/>
        <w:i w:val="0"/>
        <w:sz w:val="22"/>
      </w:rPr>
    </w:lvl>
    <w:lvl w:ilvl="1">
      <w:start w:val="1"/>
      <w:numFmt w:val="decimal"/>
      <w:lvlText w:val="%1.%2."/>
      <w:lvlJc w:val="left"/>
      <w:pPr>
        <w:ind w:left="851" w:hanging="851"/>
      </w:pPr>
      <w:rPr>
        <w:rFonts w:ascii="CAIXA Std" w:hAnsi="CAIXA Std" w:hint="default"/>
        <w:b w:val="0"/>
        <w:bCs/>
        <w:i w:val="0"/>
        <w:sz w:val="22"/>
      </w:rPr>
    </w:lvl>
    <w:lvl w:ilvl="2">
      <w:start w:val="1"/>
      <w:numFmt w:val="decimal"/>
      <w:lvlText w:val="%1.%2.%3."/>
      <w:lvlJc w:val="left"/>
      <w:pPr>
        <w:ind w:left="851" w:hanging="851"/>
      </w:pPr>
      <w:rPr>
        <w:rFonts w:ascii="CAIXA Std" w:hAnsi="CAIXA Std" w:hint="default"/>
        <w:b w:val="0"/>
        <w:i w:val="0"/>
        <w:sz w:val="20"/>
      </w:rPr>
    </w:lvl>
    <w:lvl w:ilvl="3">
      <w:start w:val="1"/>
      <w:numFmt w:val="decimal"/>
      <w:lvlText w:val="%1.%2.%3.%4."/>
      <w:lvlJc w:val="left"/>
      <w:pPr>
        <w:ind w:left="851" w:hanging="851"/>
      </w:pPr>
      <w:rPr>
        <w:rFonts w:ascii="CAIXA Std" w:hAnsi="CAIXA Std" w:hint="default"/>
        <w:b w:val="0"/>
        <w:i w:val="0"/>
        <w:sz w:val="22"/>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23227635"/>
    <w:multiLevelType w:val="hybridMultilevel"/>
    <w:tmpl w:val="2C8656FC"/>
    <w:lvl w:ilvl="0" w:tplc="041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8207D57"/>
    <w:multiLevelType w:val="multilevel"/>
    <w:tmpl w:val="8D5CA4C0"/>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BF5BD8"/>
    <w:multiLevelType w:val="multilevel"/>
    <w:tmpl w:val="6C7069F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color w:val="auto"/>
        <w:sz w:val="22"/>
        <w:szCs w:val="22"/>
      </w:rPr>
    </w:lvl>
    <w:lvl w:ilvl="2">
      <w:start w:val="1"/>
      <w:numFmt w:val="decimal"/>
      <w:lvlText w:val="%1.%2.%3"/>
      <w:lvlJc w:val="left"/>
      <w:pPr>
        <w:tabs>
          <w:tab w:val="num" w:pos="1571"/>
        </w:tabs>
        <w:ind w:left="1447" w:hanging="737"/>
      </w:pPr>
      <w:rPr>
        <w:rFonts w:ascii="Calibri" w:hAnsi="Calibri" w:cs="Calibri" w:hint="default"/>
        <w:b w:val="0"/>
        <w:color w:val="auto"/>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17F7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F215817"/>
    <w:multiLevelType w:val="hybridMultilevel"/>
    <w:tmpl w:val="44DC234E"/>
    <w:lvl w:ilvl="0" w:tplc="041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6EB3C45"/>
    <w:multiLevelType w:val="multilevel"/>
    <w:tmpl w:val="B75A6FD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844DFC"/>
    <w:multiLevelType w:val="multilevel"/>
    <w:tmpl w:val="06900818"/>
    <w:lvl w:ilvl="0">
      <w:start w:val="1"/>
      <w:numFmt w:val="none"/>
      <w:pStyle w:val="Ttulo1"/>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5" w15:restartNumberingAfterBreak="0">
    <w:nsid w:val="6C793332"/>
    <w:multiLevelType w:val="multilevel"/>
    <w:tmpl w:val="865AA312"/>
    <w:lvl w:ilvl="0">
      <w:start w:val="12"/>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6F765466"/>
    <w:multiLevelType w:val="hybridMultilevel"/>
    <w:tmpl w:val="678CD0BC"/>
    <w:lvl w:ilvl="0" w:tplc="041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6FEA2AB3"/>
    <w:multiLevelType w:val="multilevel"/>
    <w:tmpl w:val="9BA6C1DA"/>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1330313"/>
    <w:multiLevelType w:val="hybridMultilevel"/>
    <w:tmpl w:val="1AE2CD7C"/>
    <w:lvl w:ilvl="0" w:tplc="041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7F3826"/>
    <w:multiLevelType w:val="multilevel"/>
    <w:tmpl w:val="A8B2491E"/>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61E277E"/>
    <w:multiLevelType w:val="multilevel"/>
    <w:tmpl w:val="91ACF478"/>
    <w:lvl w:ilvl="0">
      <w:start w:val="10"/>
      <w:numFmt w:val="decimal"/>
      <w:lvlText w:val="%1"/>
      <w:lvlJc w:val="left"/>
      <w:pPr>
        <w:ind w:left="510" w:hanging="510"/>
      </w:pPr>
      <w:rPr>
        <w:rFonts w:hint="default"/>
      </w:rPr>
    </w:lvl>
    <w:lvl w:ilvl="1">
      <w:start w:val="8"/>
      <w:numFmt w:val="decimal"/>
      <w:lvlText w:val="%1.%2"/>
      <w:lvlJc w:val="left"/>
      <w:pPr>
        <w:ind w:left="570" w:hanging="51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1" w15:restartNumberingAfterBreak="0">
    <w:nsid w:val="7E793C70"/>
    <w:multiLevelType w:val="hybridMultilevel"/>
    <w:tmpl w:val="3174B806"/>
    <w:lvl w:ilvl="0" w:tplc="041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18789847">
    <w:abstractNumId w:val="1"/>
  </w:num>
  <w:num w:numId="2" w16cid:durableId="1461453917">
    <w:abstractNumId w:val="14"/>
  </w:num>
  <w:num w:numId="3" w16cid:durableId="7413386">
    <w:abstractNumId w:val="6"/>
  </w:num>
  <w:num w:numId="4" w16cid:durableId="1713384120">
    <w:abstractNumId w:val="7"/>
  </w:num>
  <w:num w:numId="5" w16cid:durableId="1231767137">
    <w:abstractNumId w:val="16"/>
  </w:num>
  <w:num w:numId="6" w16cid:durableId="1206407048">
    <w:abstractNumId w:val="12"/>
  </w:num>
  <w:num w:numId="7" w16cid:durableId="1473448485">
    <w:abstractNumId w:val="8"/>
  </w:num>
  <w:num w:numId="8" w16cid:durableId="1633095138">
    <w:abstractNumId w:val="21"/>
  </w:num>
  <w:num w:numId="9" w16cid:durableId="964853154">
    <w:abstractNumId w:val="18"/>
  </w:num>
  <w:num w:numId="10" w16cid:durableId="865755434">
    <w:abstractNumId w:val="19"/>
  </w:num>
  <w:num w:numId="11" w16cid:durableId="1850874677">
    <w:abstractNumId w:val="13"/>
  </w:num>
  <w:num w:numId="12" w16cid:durableId="840924462">
    <w:abstractNumId w:val="17"/>
  </w:num>
  <w:num w:numId="13" w16cid:durableId="986084169">
    <w:abstractNumId w:val="10"/>
    <w:lvlOverride w:ilvl="0">
      <w:startOverride w:val="15"/>
    </w:lvlOverride>
  </w:num>
  <w:num w:numId="14" w16cid:durableId="798259157">
    <w:abstractNumId w:val="20"/>
  </w:num>
  <w:num w:numId="15" w16cid:durableId="7562370">
    <w:abstractNumId w:val="9"/>
  </w:num>
  <w:num w:numId="16" w16cid:durableId="1425178392">
    <w:abstractNumId w:val="3"/>
  </w:num>
  <w:num w:numId="17" w16cid:durableId="1046567728">
    <w:abstractNumId w:val="15"/>
  </w:num>
  <w:num w:numId="18" w16cid:durableId="92634194">
    <w:abstractNumId w:val="4"/>
  </w:num>
  <w:num w:numId="19" w16cid:durableId="2006131816">
    <w:abstractNumId w:val="11"/>
  </w:num>
  <w:num w:numId="20" w16cid:durableId="1759205645">
    <w:abstractNumId w:val="0"/>
  </w:num>
  <w:num w:numId="21" w16cid:durableId="876507490">
    <w:abstractNumId w:val="5"/>
  </w:num>
  <w:num w:numId="22" w16cid:durableId="17847679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57"/>
    <w:rsid w:val="0001185B"/>
    <w:rsid w:val="00013595"/>
    <w:rsid w:val="00013C11"/>
    <w:rsid w:val="000165A8"/>
    <w:rsid w:val="0002258E"/>
    <w:rsid w:val="0003060B"/>
    <w:rsid w:val="0004231A"/>
    <w:rsid w:val="00043A24"/>
    <w:rsid w:val="0004426C"/>
    <w:rsid w:val="00045D2D"/>
    <w:rsid w:val="0004630C"/>
    <w:rsid w:val="00050D60"/>
    <w:rsid w:val="00051CAE"/>
    <w:rsid w:val="000671B9"/>
    <w:rsid w:val="000676BA"/>
    <w:rsid w:val="000713C9"/>
    <w:rsid w:val="000733E1"/>
    <w:rsid w:val="000842C7"/>
    <w:rsid w:val="000853E5"/>
    <w:rsid w:val="000857B0"/>
    <w:rsid w:val="00090EBE"/>
    <w:rsid w:val="00091F36"/>
    <w:rsid w:val="000947F9"/>
    <w:rsid w:val="00097458"/>
    <w:rsid w:val="000A38F3"/>
    <w:rsid w:val="000B0543"/>
    <w:rsid w:val="000B1300"/>
    <w:rsid w:val="000B165C"/>
    <w:rsid w:val="000B4B97"/>
    <w:rsid w:val="000C405B"/>
    <w:rsid w:val="000C43B0"/>
    <w:rsid w:val="000C763C"/>
    <w:rsid w:val="000D2FD1"/>
    <w:rsid w:val="000D609F"/>
    <w:rsid w:val="000D7232"/>
    <w:rsid w:val="000E586A"/>
    <w:rsid w:val="000E61FE"/>
    <w:rsid w:val="000F52F5"/>
    <w:rsid w:val="00105092"/>
    <w:rsid w:val="00113383"/>
    <w:rsid w:val="0011350F"/>
    <w:rsid w:val="00115F7C"/>
    <w:rsid w:val="0011668F"/>
    <w:rsid w:val="00120D81"/>
    <w:rsid w:val="001232EE"/>
    <w:rsid w:val="00125419"/>
    <w:rsid w:val="0014184E"/>
    <w:rsid w:val="001433BE"/>
    <w:rsid w:val="001443CA"/>
    <w:rsid w:val="00151949"/>
    <w:rsid w:val="00160FF2"/>
    <w:rsid w:val="00161E47"/>
    <w:rsid w:val="00163ABC"/>
    <w:rsid w:val="001648BA"/>
    <w:rsid w:val="00165490"/>
    <w:rsid w:val="00171DD4"/>
    <w:rsid w:val="001730A8"/>
    <w:rsid w:val="00173F4A"/>
    <w:rsid w:val="001756CD"/>
    <w:rsid w:val="0017644C"/>
    <w:rsid w:val="00187AAB"/>
    <w:rsid w:val="00190CB5"/>
    <w:rsid w:val="001943CC"/>
    <w:rsid w:val="00195A61"/>
    <w:rsid w:val="001B5098"/>
    <w:rsid w:val="001D1F7A"/>
    <w:rsid w:val="001D284F"/>
    <w:rsid w:val="001D28A7"/>
    <w:rsid w:val="001E1F69"/>
    <w:rsid w:val="001E4CE3"/>
    <w:rsid w:val="001E54F3"/>
    <w:rsid w:val="001F2EF7"/>
    <w:rsid w:val="001F5DCD"/>
    <w:rsid w:val="002017E8"/>
    <w:rsid w:val="00201EE5"/>
    <w:rsid w:val="00204D31"/>
    <w:rsid w:val="002069A6"/>
    <w:rsid w:val="00207D47"/>
    <w:rsid w:val="00214A47"/>
    <w:rsid w:val="00216AEA"/>
    <w:rsid w:val="00237E9B"/>
    <w:rsid w:val="00240296"/>
    <w:rsid w:val="00240827"/>
    <w:rsid w:val="00242E78"/>
    <w:rsid w:val="002431C7"/>
    <w:rsid w:val="002439C2"/>
    <w:rsid w:val="00244747"/>
    <w:rsid w:val="0025016A"/>
    <w:rsid w:val="00253D2F"/>
    <w:rsid w:val="00254873"/>
    <w:rsid w:val="002554E5"/>
    <w:rsid w:val="002567A7"/>
    <w:rsid w:val="0025769B"/>
    <w:rsid w:val="00290288"/>
    <w:rsid w:val="00290316"/>
    <w:rsid w:val="00290E1D"/>
    <w:rsid w:val="002914F7"/>
    <w:rsid w:val="002A020B"/>
    <w:rsid w:val="002A30E3"/>
    <w:rsid w:val="002B0B06"/>
    <w:rsid w:val="002B671C"/>
    <w:rsid w:val="002C4E66"/>
    <w:rsid w:val="002C6FB7"/>
    <w:rsid w:val="002C7EDD"/>
    <w:rsid w:val="002D3CF1"/>
    <w:rsid w:val="002D6D24"/>
    <w:rsid w:val="002E6812"/>
    <w:rsid w:val="00306F0F"/>
    <w:rsid w:val="00307494"/>
    <w:rsid w:val="003074E9"/>
    <w:rsid w:val="00307F81"/>
    <w:rsid w:val="00311695"/>
    <w:rsid w:val="00313237"/>
    <w:rsid w:val="00315B2C"/>
    <w:rsid w:val="00316633"/>
    <w:rsid w:val="00321328"/>
    <w:rsid w:val="003218F7"/>
    <w:rsid w:val="0032578A"/>
    <w:rsid w:val="00326172"/>
    <w:rsid w:val="00326784"/>
    <w:rsid w:val="00332625"/>
    <w:rsid w:val="00336DED"/>
    <w:rsid w:val="00341A1E"/>
    <w:rsid w:val="0034294C"/>
    <w:rsid w:val="003443FC"/>
    <w:rsid w:val="00345FA8"/>
    <w:rsid w:val="0034653B"/>
    <w:rsid w:val="00346DEB"/>
    <w:rsid w:val="0035269D"/>
    <w:rsid w:val="00354CBB"/>
    <w:rsid w:val="00355195"/>
    <w:rsid w:val="00356167"/>
    <w:rsid w:val="003566BA"/>
    <w:rsid w:val="00356D32"/>
    <w:rsid w:val="003577C5"/>
    <w:rsid w:val="003626B8"/>
    <w:rsid w:val="003669F4"/>
    <w:rsid w:val="00371BAB"/>
    <w:rsid w:val="00377A71"/>
    <w:rsid w:val="00393B96"/>
    <w:rsid w:val="003958DB"/>
    <w:rsid w:val="003966E9"/>
    <w:rsid w:val="003A3661"/>
    <w:rsid w:val="003B0F9B"/>
    <w:rsid w:val="003C1BFC"/>
    <w:rsid w:val="003C1C92"/>
    <w:rsid w:val="003C3824"/>
    <w:rsid w:val="003C6E66"/>
    <w:rsid w:val="003E4759"/>
    <w:rsid w:val="003E6A0E"/>
    <w:rsid w:val="003F1C47"/>
    <w:rsid w:val="0040165F"/>
    <w:rsid w:val="00405686"/>
    <w:rsid w:val="00405D74"/>
    <w:rsid w:val="00417899"/>
    <w:rsid w:val="00423942"/>
    <w:rsid w:val="004244C6"/>
    <w:rsid w:val="00426B2E"/>
    <w:rsid w:val="004319CA"/>
    <w:rsid w:val="00435730"/>
    <w:rsid w:val="00441828"/>
    <w:rsid w:val="00451CB2"/>
    <w:rsid w:val="00453B52"/>
    <w:rsid w:val="004564F0"/>
    <w:rsid w:val="00461A48"/>
    <w:rsid w:val="004660A6"/>
    <w:rsid w:val="00467421"/>
    <w:rsid w:val="00471833"/>
    <w:rsid w:val="00491E67"/>
    <w:rsid w:val="004A4EC4"/>
    <w:rsid w:val="004A587E"/>
    <w:rsid w:val="004A6717"/>
    <w:rsid w:val="004A78EF"/>
    <w:rsid w:val="004B55F0"/>
    <w:rsid w:val="004B7614"/>
    <w:rsid w:val="004D7E02"/>
    <w:rsid w:val="004E1A69"/>
    <w:rsid w:val="004E20C4"/>
    <w:rsid w:val="004E324B"/>
    <w:rsid w:val="004E32E2"/>
    <w:rsid w:val="004E4988"/>
    <w:rsid w:val="004E5A37"/>
    <w:rsid w:val="004F05DE"/>
    <w:rsid w:val="004F08BD"/>
    <w:rsid w:val="004F4523"/>
    <w:rsid w:val="004F539D"/>
    <w:rsid w:val="005130F3"/>
    <w:rsid w:val="00522F22"/>
    <w:rsid w:val="00535D4A"/>
    <w:rsid w:val="00540759"/>
    <w:rsid w:val="005572A8"/>
    <w:rsid w:val="005607F9"/>
    <w:rsid w:val="00561154"/>
    <w:rsid w:val="00565338"/>
    <w:rsid w:val="005745A3"/>
    <w:rsid w:val="00575639"/>
    <w:rsid w:val="00587641"/>
    <w:rsid w:val="005979C5"/>
    <w:rsid w:val="005A69DA"/>
    <w:rsid w:val="005B1FB1"/>
    <w:rsid w:val="005B7952"/>
    <w:rsid w:val="005C5258"/>
    <w:rsid w:val="005D0E57"/>
    <w:rsid w:val="005D1A3C"/>
    <w:rsid w:val="005D4A03"/>
    <w:rsid w:val="005E20A3"/>
    <w:rsid w:val="005E5CC2"/>
    <w:rsid w:val="005E604E"/>
    <w:rsid w:val="005F0DF7"/>
    <w:rsid w:val="005F5392"/>
    <w:rsid w:val="005F672F"/>
    <w:rsid w:val="0060532A"/>
    <w:rsid w:val="006053AB"/>
    <w:rsid w:val="00606483"/>
    <w:rsid w:val="006123C2"/>
    <w:rsid w:val="00612AD5"/>
    <w:rsid w:val="006140FC"/>
    <w:rsid w:val="00615F0D"/>
    <w:rsid w:val="00620B6B"/>
    <w:rsid w:val="00620E5C"/>
    <w:rsid w:val="00622E75"/>
    <w:rsid w:val="006230EB"/>
    <w:rsid w:val="00623D55"/>
    <w:rsid w:val="00623FF0"/>
    <w:rsid w:val="006269B6"/>
    <w:rsid w:val="00637D85"/>
    <w:rsid w:val="00646894"/>
    <w:rsid w:val="00646BCA"/>
    <w:rsid w:val="00667941"/>
    <w:rsid w:val="006713FC"/>
    <w:rsid w:val="0067695C"/>
    <w:rsid w:val="006769C0"/>
    <w:rsid w:val="006852A6"/>
    <w:rsid w:val="00690733"/>
    <w:rsid w:val="00691FC0"/>
    <w:rsid w:val="0069409C"/>
    <w:rsid w:val="006968B9"/>
    <w:rsid w:val="006A3680"/>
    <w:rsid w:val="006B00B5"/>
    <w:rsid w:val="006B3557"/>
    <w:rsid w:val="006B5293"/>
    <w:rsid w:val="006B66BA"/>
    <w:rsid w:val="006B6CBC"/>
    <w:rsid w:val="006B6CDF"/>
    <w:rsid w:val="006C0472"/>
    <w:rsid w:val="006D0B3E"/>
    <w:rsid w:val="006E3022"/>
    <w:rsid w:val="006E6DE5"/>
    <w:rsid w:val="006E7D16"/>
    <w:rsid w:val="006F0289"/>
    <w:rsid w:val="006F2905"/>
    <w:rsid w:val="006F6B57"/>
    <w:rsid w:val="006F7554"/>
    <w:rsid w:val="0070288A"/>
    <w:rsid w:val="00703DCF"/>
    <w:rsid w:val="0070664E"/>
    <w:rsid w:val="0070744D"/>
    <w:rsid w:val="00710AE5"/>
    <w:rsid w:val="00712044"/>
    <w:rsid w:val="007207EF"/>
    <w:rsid w:val="007215EE"/>
    <w:rsid w:val="00722291"/>
    <w:rsid w:val="00727038"/>
    <w:rsid w:val="00741C5B"/>
    <w:rsid w:val="007519A1"/>
    <w:rsid w:val="007540E0"/>
    <w:rsid w:val="007554D9"/>
    <w:rsid w:val="00763154"/>
    <w:rsid w:val="0076549D"/>
    <w:rsid w:val="00767008"/>
    <w:rsid w:val="007729AC"/>
    <w:rsid w:val="00775530"/>
    <w:rsid w:val="0078031D"/>
    <w:rsid w:val="00783A42"/>
    <w:rsid w:val="00783A96"/>
    <w:rsid w:val="00787868"/>
    <w:rsid w:val="00792DE0"/>
    <w:rsid w:val="00793746"/>
    <w:rsid w:val="007B2515"/>
    <w:rsid w:val="007B4CC2"/>
    <w:rsid w:val="007B6A3D"/>
    <w:rsid w:val="007C074A"/>
    <w:rsid w:val="007D39A4"/>
    <w:rsid w:val="007D5787"/>
    <w:rsid w:val="007E115C"/>
    <w:rsid w:val="007E117E"/>
    <w:rsid w:val="007E2DFD"/>
    <w:rsid w:val="007E32C8"/>
    <w:rsid w:val="007E5272"/>
    <w:rsid w:val="007E7B66"/>
    <w:rsid w:val="007F32F2"/>
    <w:rsid w:val="007F397E"/>
    <w:rsid w:val="007F4855"/>
    <w:rsid w:val="007F567A"/>
    <w:rsid w:val="00805CBB"/>
    <w:rsid w:val="00806BE1"/>
    <w:rsid w:val="008119E5"/>
    <w:rsid w:val="00814B41"/>
    <w:rsid w:val="00815C91"/>
    <w:rsid w:val="008176AD"/>
    <w:rsid w:val="0082263C"/>
    <w:rsid w:val="00823189"/>
    <w:rsid w:val="0083146F"/>
    <w:rsid w:val="00834DEB"/>
    <w:rsid w:val="0083585B"/>
    <w:rsid w:val="0084097F"/>
    <w:rsid w:val="008435C7"/>
    <w:rsid w:val="00845460"/>
    <w:rsid w:val="00845C92"/>
    <w:rsid w:val="00847493"/>
    <w:rsid w:val="008514C7"/>
    <w:rsid w:val="00853B77"/>
    <w:rsid w:val="00860959"/>
    <w:rsid w:val="00862DED"/>
    <w:rsid w:val="008815E9"/>
    <w:rsid w:val="0088338F"/>
    <w:rsid w:val="00884E4E"/>
    <w:rsid w:val="00892325"/>
    <w:rsid w:val="00893DC2"/>
    <w:rsid w:val="00897F03"/>
    <w:rsid w:val="008A1C2C"/>
    <w:rsid w:val="008A21C9"/>
    <w:rsid w:val="008A63BD"/>
    <w:rsid w:val="008B17AB"/>
    <w:rsid w:val="008B1953"/>
    <w:rsid w:val="008B43FE"/>
    <w:rsid w:val="008C14C3"/>
    <w:rsid w:val="008C20E3"/>
    <w:rsid w:val="008C5F0C"/>
    <w:rsid w:val="008D0421"/>
    <w:rsid w:val="008D0D0A"/>
    <w:rsid w:val="008D21BB"/>
    <w:rsid w:val="008D271F"/>
    <w:rsid w:val="008D2C83"/>
    <w:rsid w:val="008D4212"/>
    <w:rsid w:val="008D7022"/>
    <w:rsid w:val="008E0D6C"/>
    <w:rsid w:val="008E403A"/>
    <w:rsid w:val="008E5FCB"/>
    <w:rsid w:val="008E7760"/>
    <w:rsid w:val="008F19D4"/>
    <w:rsid w:val="008F27A7"/>
    <w:rsid w:val="008F3D81"/>
    <w:rsid w:val="008F7E5E"/>
    <w:rsid w:val="00900219"/>
    <w:rsid w:val="00903A80"/>
    <w:rsid w:val="00907141"/>
    <w:rsid w:val="0091222B"/>
    <w:rsid w:val="00912976"/>
    <w:rsid w:val="009132AE"/>
    <w:rsid w:val="00915832"/>
    <w:rsid w:val="009158EC"/>
    <w:rsid w:val="00917797"/>
    <w:rsid w:val="00922683"/>
    <w:rsid w:val="00925A37"/>
    <w:rsid w:val="00930DAE"/>
    <w:rsid w:val="00933985"/>
    <w:rsid w:val="00940610"/>
    <w:rsid w:val="009406F2"/>
    <w:rsid w:val="00953B77"/>
    <w:rsid w:val="00954704"/>
    <w:rsid w:val="009574E7"/>
    <w:rsid w:val="00963BEC"/>
    <w:rsid w:val="009674DE"/>
    <w:rsid w:val="00973112"/>
    <w:rsid w:val="009741FF"/>
    <w:rsid w:val="00977AAB"/>
    <w:rsid w:val="00980E42"/>
    <w:rsid w:val="009857E1"/>
    <w:rsid w:val="00985C07"/>
    <w:rsid w:val="00994542"/>
    <w:rsid w:val="009B081C"/>
    <w:rsid w:val="009B70A2"/>
    <w:rsid w:val="009B7797"/>
    <w:rsid w:val="009D337F"/>
    <w:rsid w:val="009D6C7F"/>
    <w:rsid w:val="009E050A"/>
    <w:rsid w:val="009E14F7"/>
    <w:rsid w:val="009E1E55"/>
    <w:rsid w:val="009E36BC"/>
    <w:rsid w:val="009E5591"/>
    <w:rsid w:val="009E55DE"/>
    <w:rsid w:val="009E6375"/>
    <w:rsid w:val="009F03A6"/>
    <w:rsid w:val="00A0268C"/>
    <w:rsid w:val="00A1058F"/>
    <w:rsid w:val="00A11359"/>
    <w:rsid w:val="00A125EE"/>
    <w:rsid w:val="00A24377"/>
    <w:rsid w:val="00A30338"/>
    <w:rsid w:val="00A36326"/>
    <w:rsid w:val="00A37C31"/>
    <w:rsid w:val="00A405FB"/>
    <w:rsid w:val="00A448EF"/>
    <w:rsid w:val="00A456AE"/>
    <w:rsid w:val="00A45BB9"/>
    <w:rsid w:val="00A47FD0"/>
    <w:rsid w:val="00A51CFD"/>
    <w:rsid w:val="00A525C5"/>
    <w:rsid w:val="00A55D26"/>
    <w:rsid w:val="00A65FAD"/>
    <w:rsid w:val="00A6664A"/>
    <w:rsid w:val="00A80FAC"/>
    <w:rsid w:val="00A81FDD"/>
    <w:rsid w:val="00A84A3C"/>
    <w:rsid w:val="00A970BE"/>
    <w:rsid w:val="00AA1B43"/>
    <w:rsid w:val="00AA37A2"/>
    <w:rsid w:val="00AA475C"/>
    <w:rsid w:val="00AB3474"/>
    <w:rsid w:val="00AB382D"/>
    <w:rsid w:val="00AC390B"/>
    <w:rsid w:val="00AC4A4F"/>
    <w:rsid w:val="00AD0AA7"/>
    <w:rsid w:val="00AD0BFA"/>
    <w:rsid w:val="00AD7957"/>
    <w:rsid w:val="00AE72E4"/>
    <w:rsid w:val="00AF558A"/>
    <w:rsid w:val="00AF5CBE"/>
    <w:rsid w:val="00AF77BF"/>
    <w:rsid w:val="00B07B65"/>
    <w:rsid w:val="00B10950"/>
    <w:rsid w:val="00B13EDB"/>
    <w:rsid w:val="00B17C00"/>
    <w:rsid w:val="00B22AA0"/>
    <w:rsid w:val="00B329D8"/>
    <w:rsid w:val="00B33650"/>
    <w:rsid w:val="00B4249D"/>
    <w:rsid w:val="00B462B5"/>
    <w:rsid w:val="00B53498"/>
    <w:rsid w:val="00B54F63"/>
    <w:rsid w:val="00B555D3"/>
    <w:rsid w:val="00B64758"/>
    <w:rsid w:val="00B64A41"/>
    <w:rsid w:val="00B70A06"/>
    <w:rsid w:val="00B727E6"/>
    <w:rsid w:val="00B731B2"/>
    <w:rsid w:val="00B736A0"/>
    <w:rsid w:val="00B824EB"/>
    <w:rsid w:val="00B8736B"/>
    <w:rsid w:val="00B87FA8"/>
    <w:rsid w:val="00B90C02"/>
    <w:rsid w:val="00B95E8F"/>
    <w:rsid w:val="00BA4CB9"/>
    <w:rsid w:val="00BA4E52"/>
    <w:rsid w:val="00BB066D"/>
    <w:rsid w:val="00BB2FDB"/>
    <w:rsid w:val="00BB3F24"/>
    <w:rsid w:val="00BC30DA"/>
    <w:rsid w:val="00BC4785"/>
    <w:rsid w:val="00BC4DC7"/>
    <w:rsid w:val="00BC7AC6"/>
    <w:rsid w:val="00BD06AF"/>
    <w:rsid w:val="00BD11F7"/>
    <w:rsid w:val="00BD4D62"/>
    <w:rsid w:val="00BD5C57"/>
    <w:rsid w:val="00BE0474"/>
    <w:rsid w:val="00BE23A6"/>
    <w:rsid w:val="00BE45A3"/>
    <w:rsid w:val="00BF4422"/>
    <w:rsid w:val="00BF6C2F"/>
    <w:rsid w:val="00BF6FC8"/>
    <w:rsid w:val="00C056C9"/>
    <w:rsid w:val="00C0639E"/>
    <w:rsid w:val="00C06F0C"/>
    <w:rsid w:val="00C10CA3"/>
    <w:rsid w:val="00C13559"/>
    <w:rsid w:val="00C16F43"/>
    <w:rsid w:val="00C229C5"/>
    <w:rsid w:val="00C278AD"/>
    <w:rsid w:val="00C44081"/>
    <w:rsid w:val="00C463E3"/>
    <w:rsid w:val="00C502F0"/>
    <w:rsid w:val="00C60EE7"/>
    <w:rsid w:val="00C63D56"/>
    <w:rsid w:val="00C72B22"/>
    <w:rsid w:val="00C81B7B"/>
    <w:rsid w:val="00C828E5"/>
    <w:rsid w:val="00C8554B"/>
    <w:rsid w:val="00C86960"/>
    <w:rsid w:val="00C8797D"/>
    <w:rsid w:val="00C87F32"/>
    <w:rsid w:val="00C92E34"/>
    <w:rsid w:val="00C96478"/>
    <w:rsid w:val="00CA42D7"/>
    <w:rsid w:val="00CB01AE"/>
    <w:rsid w:val="00CB549E"/>
    <w:rsid w:val="00CC131A"/>
    <w:rsid w:val="00CC2F21"/>
    <w:rsid w:val="00CD0493"/>
    <w:rsid w:val="00CD6380"/>
    <w:rsid w:val="00CD6472"/>
    <w:rsid w:val="00CD7CD8"/>
    <w:rsid w:val="00CF3A27"/>
    <w:rsid w:val="00D003DE"/>
    <w:rsid w:val="00D014EE"/>
    <w:rsid w:val="00D1423F"/>
    <w:rsid w:val="00D15B0E"/>
    <w:rsid w:val="00D32D96"/>
    <w:rsid w:val="00D33580"/>
    <w:rsid w:val="00D34DFB"/>
    <w:rsid w:val="00D40358"/>
    <w:rsid w:val="00D404AB"/>
    <w:rsid w:val="00D4175E"/>
    <w:rsid w:val="00D42269"/>
    <w:rsid w:val="00D452FE"/>
    <w:rsid w:val="00D51329"/>
    <w:rsid w:val="00D52262"/>
    <w:rsid w:val="00D65360"/>
    <w:rsid w:val="00D71D1A"/>
    <w:rsid w:val="00D77E22"/>
    <w:rsid w:val="00D858D5"/>
    <w:rsid w:val="00D9024C"/>
    <w:rsid w:val="00D90944"/>
    <w:rsid w:val="00D9605A"/>
    <w:rsid w:val="00D96BE1"/>
    <w:rsid w:val="00DA030B"/>
    <w:rsid w:val="00DA218E"/>
    <w:rsid w:val="00DA5CCA"/>
    <w:rsid w:val="00DB0B44"/>
    <w:rsid w:val="00DB3A79"/>
    <w:rsid w:val="00DB557E"/>
    <w:rsid w:val="00DB60CE"/>
    <w:rsid w:val="00DB60EF"/>
    <w:rsid w:val="00DB6B34"/>
    <w:rsid w:val="00DC2467"/>
    <w:rsid w:val="00DC42A5"/>
    <w:rsid w:val="00DC43CB"/>
    <w:rsid w:val="00DC58BD"/>
    <w:rsid w:val="00DD1FA1"/>
    <w:rsid w:val="00DD41C5"/>
    <w:rsid w:val="00DD45C1"/>
    <w:rsid w:val="00DD5DDA"/>
    <w:rsid w:val="00DE5CEC"/>
    <w:rsid w:val="00DF0F62"/>
    <w:rsid w:val="00E00D78"/>
    <w:rsid w:val="00E12E75"/>
    <w:rsid w:val="00E1364A"/>
    <w:rsid w:val="00E1634C"/>
    <w:rsid w:val="00E21AE5"/>
    <w:rsid w:val="00E25095"/>
    <w:rsid w:val="00E35197"/>
    <w:rsid w:val="00E40582"/>
    <w:rsid w:val="00E411D6"/>
    <w:rsid w:val="00E53723"/>
    <w:rsid w:val="00E54045"/>
    <w:rsid w:val="00E55461"/>
    <w:rsid w:val="00E57F26"/>
    <w:rsid w:val="00E74F4A"/>
    <w:rsid w:val="00E75A60"/>
    <w:rsid w:val="00E770B2"/>
    <w:rsid w:val="00E829B1"/>
    <w:rsid w:val="00E836D0"/>
    <w:rsid w:val="00E83CA3"/>
    <w:rsid w:val="00E87674"/>
    <w:rsid w:val="00EA5630"/>
    <w:rsid w:val="00EB2423"/>
    <w:rsid w:val="00EB38C2"/>
    <w:rsid w:val="00EB4BC8"/>
    <w:rsid w:val="00EB7207"/>
    <w:rsid w:val="00EB7DE4"/>
    <w:rsid w:val="00EC1614"/>
    <w:rsid w:val="00EC4203"/>
    <w:rsid w:val="00EC7106"/>
    <w:rsid w:val="00ED5555"/>
    <w:rsid w:val="00EE39E7"/>
    <w:rsid w:val="00EE700B"/>
    <w:rsid w:val="00EF35E5"/>
    <w:rsid w:val="00F03170"/>
    <w:rsid w:val="00F0393A"/>
    <w:rsid w:val="00F13D6C"/>
    <w:rsid w:val="00F15400"/>
    <w:rsid w:val="00F1623E"/>
    <w:rsid w:val="00F212DC"/>
    <w:rsid w:val="00F22905"/>
    <w:rsid w:val="00F22B54"/>
    <w:rsid w:val="00F31AB0"/>
    <w:rsid w:val="00F34B13"/>
    <w:rsid w:val="00F35173"/>
    <w:rsid w:val="00F37ACF"/>
    <w:rsid w:val="00F42E3A"/>
    <w:rsid w:val="00F435A2"/>
    <w:rsid w:val="00F50256"/>
    <w:rsid w:val="00F5556D"/>
    <w:rsid w:val="00F56FC1"/>
    <w:rsid w:val="00F60F3A"/>
    <w:rsid w:val="00F65B4D"/>
    <w:rsid w:val="00F718F5"/>
    <w:rsid w:val="00F74CC8"/>
    <w:rsid w:val="00F7537A"/>
    <w:rsid w:val="00F77420"/>
    <w:rsid w:val="00F811B2"/>
    <w:rsid w:val="00F83329"/>
    <w:rsid w:val="00F8726A"/>
    <w:rsid w:val="00F93011"/>
    <w:rsid w:val="00FA139C"/>
    <w:rsid w:val="00FA3D64"/>
    <w:rsid w:val="00FA660B"/>
    <w:rsid w:val="00FB01DD"/>
    <w:rsid w:val="00FB7330"/>
    <w:rsid w:val="00FD3BE1"/>
    <w:rsid w:val="00FD6276"/>
    <w:rsid w:val="00FD7939"/>
    <w:rsid w:val="00FE1EDD"/>
    <w:rsid w:val="00FE26EF"/>
    <w:rsid w:val="00FE2D58"/>
    <w:rsid w:val="00FF0537"/>
    <w:rsid w:val="00FF26C5"/>
    <w:rsid w:val="00FF33B1"/>
    <w:rsid w:val="00FF4B5C"/>
    <w:rsid w:val="00FF7F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5747A18"/>
  <w15:chartTrackingRefBased/>
  <w15:docId w15:val="{7F094FEC-D8A4-4217-A5B9-5F611B9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0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D5C57"/>
    <w:pPr>
      <w:keepNext/>
      <w:numPr>
        <w:numId w:val="2"/>
      </w:numPr>
      <w:tabs>
        <w:tab w:val="left" w:pos="567"/>
      </w:tabs>
      <w:spacing w:before="240" w:after="160"/>
      <w:jc w:val="both"/>
      <w:outlineLvl w:val="0"/>
    </w:pPr>
    <w:rPr>
      <w:rFonts w:ascii="Arial" w:hAnsi="Arial"/>
      <w:b/>
      <w:caps/>
      <w:kern w:val="28"/>
      <w:szCs w:val="20"/>
    </w:rPr>
  </w:style>
  <w:style w:type="paragraph" w:styleId="Ttulo2">
    <w:name w:val="heading 2"/>
    <w:aliases w:val="Chapter Number/Appendix Letter,chn,H2"/>
    <w:basedOn w:val="Normal"/>
    <w:next w:val="Normal"/>
    <w:link w:val="Ttulo2Char"/>
    <w:unhideWhenUsed/>
    <w:qFormat/>
    <w:rsid w:val="00BD5C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Ttulo2"/>
    <w:next w:val="Normal"/>
    <w:link w:val="Ttulo3Char"/>
    <w:qFormat/>
    <w:rsid w:val="00BD5C57"/>
    <w:pPr>
      <w:keepNext w:val="0"/>
      <w:keepLines w:val="0"/>
      <w:numPr>
        <w:ilvl w:val="2"/>
        <w:numId w:val="2"/>
      </w:numPr>
      <w:tabs>
        <w:tab w:val="clear" w:pos="720"/>
        <w:tab w:val="left" w:pos="-709"/>
        <w:tab w:val="left" w:pos="142"/>
        <w:tab w:val="num" w:pos="360"/>
        <w:tab w:val="left" w:pos="1260"/>
      </w:tabs>
      <w:spacing w:before="160" w:after="160"/>
      <w:jc w:val="both"/>
      <w:outlineLvl w:val="2"/>
    </w:pPr>
    <w:rPr>
      <w:rFonts w:ascii="Arial" w:eastAsia="Times New Roman" w:hAnsi="Arial" w:cs="Times New Roman"/>
      <w:b/>
      <w:color w:val="auto"/>
      <w:sz w:val="24"/>
      <w:szCs w:val="24"/>
    </w:rPr>
  </w:style>
  <w:style w:type="paragraph" w:styleId="Ttulo4">
    <w:name w:val="heading 4"/>
    <w:basedOn w:val="Ttulo3"/>
    <w:next w:val="Normal"/>
    <w:link w:val="Ttulo4Char"/>
    <w:qFormat/>
    <w:rsid w:val="00BD5C57"/>
    <w:pPr>
      <w:numPr>
        <w:ilvl w:val="3"/>
      </w:numPr>
      <w:tabs>
        <w:tab w:val="clear" w:pos="864"/>
        <w:tab w:val="num" w:pos="360"/>
      </w:tabs>
      <w:outlineLvl w:val="3"/>
    </w:pPr>
  </w:style>
  <w:style w:type="paragraph" w:styleId="Ttulo5">
    <w:name w:val="heading 5"/>
    <w:basedOn w:val="Normal"/>
    <w:next w:val="Normal"/>
    <w:link w:val="Ttulo5Char"/>
    <w:qFormat/>
    <w:rsid w:val="00BD5C57"/>
    <w:pPr>
      <w:numPr>
        <w:ilvl w:val="4"/>
        <w:numId w:val="2"/>
      </w:numPr>
      <w:spacing w:before="240" w:after="60"/>
      <w:ind w:right="-851"/>
      <w:jc w:val="both"/>
      <w:outlineLvl w:val="4"/>
    </w:pPr>
    <w:rPr>
      <w:rFonts w:ascii="Arial" w:hAnsi="Arial"/>
      <w:sz w:val="22"/>
      <w:szCs w:val="20"/>
    </w:rPr>
  </w:style>
  <w:style w:type="paragraph" w:styleId="Ttulo6">
    <w:name w:val="heading 6"/>
    <w:basedOn w:val="Normal"/>
    <w:next w:val="Normal"/>
    <w:link w:val="Ttulo6Char"/>
    <w:qFormat/>
    <w:rsid w:val="00BD5C57"/>
    <w:pPr>
      <w:numPr>
        <w:ilvl w:val="5"/>
        <w:numId w:val="2"/>
      </w:numPr>
      <w:spacing w:before="240" w:after="60"/>
      <w:ind w:right="-851"/>
      <w:jc w:val="both"/>
      <w:outlineLvl w:val="5"/>
    </w:pPr>
    <w:rPr>
      <w:rFonts w:ascii="Arial" w:hAnsi="Arial"/>
      <w:i/>
      <w:sz w:val="22"/>
      <w:szCs w:val="20"/>
    </w:rPr>
  </w:style>
  <w:style w:type="paragraph" w:styleId="Ttulo7">
    <w:name w:val="heading 7"/>
    <w:basedOn w:val="Normal"/>
    <w:next w:val="Normal"/>
    <w:link w:val="Ttulo7Char"/>
    <w:qFormat/>
    <w:rsid w:val="00BD5C57"/>
    <w:pPr>
      <w:numPr>
        <w:ilvl w:val="6"/>
        <w:numId w:val="2"/>
      </w:numPr>
      <w:spacing w:before="240" w:after="60"/>
      <w:ind w:right="-851"/>
      <w:jc w:val="both"/>
      <w:outlineLvl w:val="6"/>
    </w:pPr>
    <w:rPr>
      <w:rFonts w:ascii="Arial" w:hAnsi="Arial"/>
      <w:sz w:val="20"/>
      <w:szCs w:val="20"/>
    </w:rPr>
  </w:style>
  <w:style w:type="paragraph" w:styleId="Ttulo8">
    <w:name w:val="heading 8"/>
    <w:basedOn w:val="Normal"/>
    <w:next w:val="Normal"/>
    <w:link w:val="Ttulo8Char"/>
    <w:qFormat/>
    <w:rsid w:val="00BD5C57"/>
    <w:pPr>
      <w:numPr>
        <w:ilvl w:val="7"/>
        <w:numId w:val="2"/>
      </w:numPr>
      <w:spacing w:before="240" w:after="60"/>
      <w:ind w:right="-851"/>
      <w:jc w:val="both"/>
      <w:outlineLvl w:val="7"/>
    </w:pPr>
    <w:rPr>
      <w:rFonts w:ascii="Arial" w:hAnsi="Arial"/>
      <w:i/>
      <w:sz w:val="20"/>
      <w:szCs w:val="20"/>
    </w:rPr>
  </w:style>
  <w:style w:type="paragraph" w:styleId="Ttulo9">
    <w:name w:val="heading 9"/>
    <w:basedOn w:val="Normal"/>
    <w:next w:val="Normal"/>
    <w:link w:val="Ttulo9Char"/>
    <w:qFormat/>
    <w:rsid w:val="00BD5C57"/>
    <w:pPr>
      <w:numPr>
        <w:ilvl w:val="8"/>
        <w:numId w:val="2"/>
      </w:numPr>
      <w:spacing w:before="240" w:after="60"/>
      <w:ind w:right="-851"/>
      <w:jc w:val="both"/>
      <w:outlineLvl w:val="8"/>
    </w:pPr>
    <w:rPr>
      <w:rFonts w:ascii="Arial" w:hAnsi="Arial"/>
      <w:i/>
      <w:sz w:val="18"/>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D5C57"/>
    <w:rPr>
      <w:rFonts w:ascii="Arial" w:eastAsia="Times New Roman" w:hAnsi="Arial" w:cs="Times New Roman"/>
      <w:b/>
      <w:caps/>
      <w:kern w:val="28"/>
      <w:sz w:val="24"/>
      <w:szCs w:val="20"/>
      <w:lang w:eastAsia="pt-BR"/>
    </w:rPr>
  </w:style>
  <w:style w:type="character" w:customStyle="1" w:styleId="Ttulo3Char">
    <w:name w:val="Título 3 Char"/>
    <w:basedOn w:val="Fontepargpadro"/>
    <w:link w:val="Ttulo3"/>
    <w:rsid w:val="00BD5C57"/>
    <w:rPr>
      <w:rFonts w:ascii="Arial" w:eastAsia="Times New Roman" w:hAnsi="Arial" w:cs="Times New Roman"/>
      <w:b/>
      <w:sz w:val="24"/>
      <w:szCs w:val="24"/>
      <w:lang w:eastAsia="pt-BR"/>
    </w:rPr>
  </w:style>
  <w:style w:type="character" w:customStyle="1" w:styleId="Ttulo4Char">
    <w:name w:val="Título 4 Char"/>
    <w:basedOn w:val="Fontepargpadro"/>
    <w:link w:val="Ttulo4"/>
    <w:rsid w:val="00BD5C57"/>
    <w:rPr>
      <w:rFonts w:ascii="Arial" w:eastAsia="Times New Roman" w:hAnsi="Arial" w:cs="Times New Roman"/>
      <w:b/>
      <w:sz w:val="24"/>
      <w:szCs w:val="24"/>
      <w:lang w:eastAsia="pt-BR"/>
    </w:rPr>
  </w:style>
  <w:style w:type="character" w:customStyle="1" w:styleId="Ttulo5Char">
    <w:name w:val="Título 5 Char"/>
    <w:basedOn w:val="Fontepargpadro"/>
    <w:link w:val="Ttulo5"/>
    <w:rsid w:val="00BD5C57"/>
    <w:rPr>
      <w:rFonts w:ascii="Arial" w:eastAsia="Times New Roman" w:hAnsi="Arial" w:cs="Times New Roman"/>
      <w:szCs w:val="20"/>
      <w:lang w:eastAsia="pt-BR"/>
    </w:rPr>
  </w:style>
  <w:style w:type="character" w:customStyle="1" w:styleId="Ttulo6Char">
    <w:name w:val="Título 6 Char"/>
    <w:basedOn w:val="Fontepargpadro"/>
    <w:link w:val="Ttulo6"/>
    <w:rsid w:val="00BD5C57"/>
    <w:rPr>
      <w:rFonts w:ascii="Arial" w:eastAsia="Times New Roman" w:hAnsi="Arial" w:cs="Times New Roman"/>
      <w:i/>
      <w:szCs w:val="20"/>
      <w:lang w:eastAsia="pt-BR"/>
    </w:rPr>
  </w:style>
  <w:style w:type="character" w:customStyle="1" w:styleId="Ttulo7Char">
    <w:name w:val="Título 7 Char"/>
    <w:basedOn w:val="Fontepargpadro"/>
    <w:link w:val="Ttulo7"/>
    <w:rsid w:val="00BD5C57"/>
    <w:rPr>
      <w:rFonts w:ascii="Arial" w:eastAsia="Times New Roman" w:hAnsi="Arial" w:cs="Times New Roman"/>
      <w:sz w:val="20"/>
      <w:szCs w:val="20"/>
      <w:lang w:eastAsia="pt-BR"/>
    </w:rPr>
  </w:style>
  <w:style w:type="character" w:customStyle="1" w:styleId="Ttulo8Char">
    <w:name w:val="Título 8 Char"/>
    <w:basedOn w:val="Fontepargpadro"/>
    <w:link w:val="Ttulo8"/>
    <w:rsid w:val="00BD5C57"/>
    <w:rPr>
      <w:rFonts w:ascii="Arial" w:eastAsia="Times New Roman" w:hAnsi="Arial" w:cs="Times New Roman"/>
      <w:i/>
      <w:sz w:val="20"/>
      <w:szCs w:val="20"/>
      <w:lang w:eastAsia="pt-BR"/>
    </w:rPr>
  </w:style>
  <w:style w:type="character" w:customStyle="1" w:styleId="Ttulo9Char">
    <w:name w:val="Título 9 Char"/>
    <w:basedOn w:val="Fontepargpadro"/>
    <w:link w:val="Ttulo9"/>
    <w:rsid w:val="00BD5C57"/>
    <w:rPr>
      <w:rFonts w:ascii="Arial" w:eastAsia="Times New Roman" w:hAnsi="Arial" w:cs="Times New Roman"/>
      <w:i/>
      <w:sz w:val="18"/>
      <w:szCs w:val="20"/>
      <w:lang w:eastAsia="pt-BR"/>
    </w:rPr>
  </w:style>
  <w:style w:type="paragraph" w:customStyle="1" w:styleId="Estilo1">
    <w:name w:val="Estilo1"/>
    <w:basedOn w:val="Normal"/>
    <w:rsid w:val="00BD5C57"/>
    <w:pPr>
      <w:numPr>
        <w:numId w:val="1"/>
      </w:numPr>
      <w:spacing w:before="80" w:after="80"/>
      <w:jc w:val="both"/>
    </w:pPr>
    <w:rPr>
      <w:rFonts w:ascii="Arial" w:hAnsi="Arial"/>
      <w:szCs w:val="20"/>
    </w:rPr>
  </w:style>
  <w:style w:type="character" w:styleId="Nmerodepgina">
    <w:name w:val="page number"/>
    <w:basedOn w:val="Fontepargpadro"/>
    <w:rsid w:val="00BD5C57"/>
  </w:style>
  <w:style w:type="paragraph" w:styleId="Rodap">
    <w:name w:val="footer"/>
    <w:basedOn w:val="Normal"/>
    <w:link w:val="RodapChar"/>
    <w:uiPriority w:val="99"/>
    <w:rsid w:val="00BD5C57"/>
    <w:pPr>
      <w:tabs>
        <w:tab w:val="center" w:pos="4419"/>
        <w:tab w:val="right" w:pos="8838"/>
      </w:tabs>
      <w:spacing w:before="80" w:after="80"/>
      <w:jc w:val="both"/>
    </w:pPr>
    <w:rPr>
      <w:rFonts w:ascii="Arial" w:hAnsi="Arial"/>
      <w:szCs w:val="20"/>
    </w:rPr>
  </w:style>
  <w:style w:type="character" w:customStyle="1" w:styleId="RodapChar">
    <w:name w:val="Rodapé Char"/>
    <w:basedOn w:val="Fontepargpadro"/>
    <w:link w:val="Rodap"/>
    <w:uiPriority w:val="99"/>
    <w:rsid w:val="00BD5C57"/>
    <w:rPr>
      <w:rFonts w:ascii="Arial" w:eastAsia="Times New Roman" w:hAnsi="Arial" w:cs="Times New Roman"/>
      <w:sz w:val="24"/>
      <w:szCs w:val="20"/>
      <w:lang w:eastAsia="pt-BR"/>
    </w:rPr>
  </w:style>
  <w:style w:type="paragraph" w:styleId="Cabealho">
    <w:name w:val="header"/>
    <w:basedOn w:val="Normal"/>
    <w:link w:val="CabealhoChar"/>
    <w:uiPriority w:val="99"/>
    <w:rsid w:val="00BD5C57"/>
    <w:pPr>
      <w:tabs>
        <w:tab w:val="center" w:pos="4320"/>
        <w:tab w:val="right" w:pos="8640"/>
      </w:tabs>
    </w:pPr>
    <w:rPr>
      <w:sz w:val="20"/>
      <w:szCs w:val="20"/>
    </w:rPr>
  </w:style>
  <w:style w:type="character" w:customStyle="1" w:styleId="CabealhoChar">
    <w:name w:val="Cabeçalho Char"/>
    <w:basedOn w:val="Fontepargpadro"/>
    <w:link w:val="Cabealho"/>
    <w:uiPriority w:val="99"/>
    <w:rsid w:val="00BD5C57"/>
    <w:rPr>
      <w:rFonts w:ascii="Times New Roman" w:eastAsia="Times New Roman" w:hAnsi="Times New Roman" w:cs="Times New Roman"/>
      <w:sz w:val="20"/>
      <w:szCs w:val="20"/>
      <w:lang w:eastAsia="pt-BR"/>
    </w:rPr>
  </w:style>
  <w:style w:type="paragraph" w:styleId="PargrafodaLista">
    <w:name w:val="List Paragraph"/>
    <w:aliases w:val="Meu,Answer Bullet,lp1,Bullet OSM,1st Bullet Point,Bulleted Text,TOC style,FooterText"/>
    <w:basedOn w:val="Normal"/>
    <w:link w:val="PargrafodaListaChar"/>
    <w:uiPriority w:val="34"/>
    <w:qFormat/>
    <w:rsid w:val="00BD5C57"/>
    <w:pPr>
      <w:ind w:left="720"/>
      <w:contextualSpacing/>
    </w:pPr>
  </w:style>
  <w:style w:type="paragraph" w:styleId="Ttulo">
    <w:name w:val="Title"/>
    <w:basedOn w:val="Normal"/>
    <w:link w:val="TtuloChar"/>
    <w:qFormat/>
    <w:rsid w:val="00BD5C57"/>
    <w:pPr>
      <w:jc w:val="center"/>
    </w:pPr>
    <w:rPr>
      <w:rFonts w:ascii="Arial" w:hAnsi="Arial"/>
      <w:sz w:val="22"/>
      <w:szCs w:val="20"/>
      <w:u w:val="single"/>
    </w:rPr>
  </w:style>
  <w:style w:type="character" w:customStyle="1" w:styleId="TtuloChar">
    <w:name w:val="Título Char"/>
    <w:basedOn w:val="Fontepargpadro"/>
    <w:link w:val="Ttulo"/>
    <w:rsid w:val="00BD5C57"/>
    <w:rPr>
      <w:rFonts w:ascii="Arial" w:eastAsia="Times New Roman" w:hAnsi="Arial" w:cs="Times New Roman"/>
      <w:szCs w:val="20"/>
      <w:u w:val="single"/>
      <w:lang w:eastAsia="pt-BR"/>
    </w:rPr>
  </w:style>
  <w:style w:type="paragraph" w:styleId="Lista">
    <w:name w:val="List"/>
    <w:basedOn w:val="Normal"/>
    <w:rsid w:val="00BD5C57"/>
    <w:pPr>
      <w:widowControl w:val="0"/>
      <w:ind w:left="283" w:hanging="283"/>
    </w:pPr>
    <w:rPr>
      <w:rFonts w:ascii="Arial" w:hAnsi="Arial"/>
      <w:sz w:val="22"/>
      <w:szCs w:val="20"/>
    </w:rPr>
  </w:style>
  <w:style w:type="paragraph" w:customStyle="1" w:styleId="Default">
    <w:name w:val="Default"/>
    <w:rsid w:val="00BD5C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Ttulo2Char">
    <w:name w:val="Título 2 Char"/>
    <w:aliases w:val="Chapter Number/Appendix Letter Char,chn Char,H2 Char"/>
    <w:basedOn w:val="Fontepargpadro"/>
    <w:link w:val="Ttulo2"/>
    <w:uiPriority w:val="9"/>
    <w:semiHidden/>
    <w:rsid w:val="00BD5C57"/>
    <w:rPr>
      <w:rFonts w:asciiTheme="majorHAnsi" w:eastAsiaTheme="majorEastAsia" w:hAnsiTheme="majorHAnsi" w:cstheme="majorBidi"/>
      <w:color w:val="2F5496" w:themeColor="accent1" w:themeShade="BF"/>
      <w:sz w:val="26"/>
      <w:szCs w:val="26"/>
      <w:lang w:eastAsia="pt-BR"/>
    </w:rPr>
  </w:style>
  <w:style w:type="paragraph" w:customStyle="1" w:styleId="Normal2">
    <w:name w:val="Normal 2"/>
    <w:basedOn w:val="Normal"/>
    <w:rsid w:val="0014184E"/>
    <w:pPr>
      <w:keepLines/>
      <w:numPr>
        <w:ilvl w:val="1"/>
        <w:numId w:val="3"/>
      </w:numPr>
      <w:tabs>
        <w:tab w:val="clear" w:pos="720"/>
      </w:tabs>
      <w:spacing w:before="120"/>
      <w:jc w:val="both"/>
      <w:outlineLvl w:val="1"/>
    </w:pPr>
    <w:rPr>
      <w:rFonts w:ascii="Arial" w:hAnsi="Arial" w:cs="Arial"/>
      <w:spacing w:val="10"/>
      <w:sz w:val="18"/>
      <w:szCs w:val="18"/>
    </w:rPr>
  </w:style>
  <w:style w:type="paragraph" w:customStyle="1" w:styleId="Normal3">
    <w:name w:val="Normal 3"/>
    <w:basedOn w:val="Normal"/>
    <w:rsid w:val="0014184E"/>
    <w:pPr>
      <w:keepLines/>
      <w:numPr>
        <w:ilvl w:val="2"/>
        <w:numId w:val="3"/>
      </w:numPr>
      <w:tabs>
        <w:tab w:val="clear" w:pos="720"/>
      </w:tabs>
      <w:spacing w:before="120"/>
      <w:jc w:val="both"/>
      <w:outlineLvl w:val="2"/>
    </w:pPr>
    <w:rPr>
      <w:rFonts w:ascii="Arial" w:hAnsi="Arial" w:cs="Arial"/>
      <w:spacing w:val="10"/>
      <w:sz w:val="18"/>
      <w:szCs w:val="18"/>
    </w:rPr>
  </w:style>
  <w:style w:type="paragraph" w:customStyle="1" w:styleId="Normal4">
    <w:name w:val="Normal 4"/>
    <w:basedOn w:val="Normal"/>
    <w:rsid w:val="0014184E"/>
    <w:pPr>
      <w:keepLines/>
      <w:numPr>
        <w:ilvl w:val="3"/>
        <w:numId w:val="3"/>
      </w:numPr>
      <w:tabs>
        <w:tab w:val="clear" w:pos="1080"/>
      </w:tabs>
      <w:spacing w:before="120"/>
      <w:jc w:val="both"/>
      <w:outlineLvl w:val="3"/>
    </w:pPr>
    <w:rPr>
      <w:rFonts w:ascii="Arial" w:hAnsi="Arial" w:cs="Arial"/>
      <w:spacing w:val="10"/>
      <w:sz w:val="18"/>
      <w:szCs w:val="18"/>
    </w:rPr>
  </w:style>
  <w:style w:type="paragraph" w:customStyle="1" w:styleId="Normal5">
    <w:name w:val="Normal 5"/>
    <w:basedOn w:val="Normal"/>
    <w:rsid w:val="0014184E"/>
    <w:pPr>
      <w:keepLines/>
      <w:numPr>
        <w:ilvl w:val="4"/>
        <w:numId w:val="3"/>
      </w:numPr>
      <w:tabs>
        <w:tab w:val="clear" w:pos="1080"/>
      </w:tabs>
      <w:spacing w:before="120"/>
      <w:jc w:val="both"/>
      <w:outlineLvl w:val="4"/>
    </w:pPr>
    <w:rPr>
      <w:rFonts w:ascii="Arial" w:hAnsi="Arial" w:cs="Arial"/>
      <w:spacing w:val="10"/>
      <w:sz w:val="18"/>
      <w:szCs w:val="18"/>
    </w:rPr>
  </w:style>
  <w:style w:type="paragraph" w:customStyle="1" w:styleId="Normal6">
    <w:name w:val="Normal 6"/>
    <w:basedOn w:val="Normal"/>
    <w:rsid w:val="0014184E"/>
    <w:pPr>
      <w:keepLines/>
      <w:numPr>
        <w:ilvl w:val="5"/>
        <w:numId w:val="3"/>
      </w:numPr>
      <w:tabs>
        <w:tab w:val="clear" w:pos="1080"/>
      </w:tabs>
      <w:spacing w:before="120"/>
      <w:jc w:val="both"/>
      <w:outlineLvl w:val="5"/>
    </w:pPr>
    <w:rPr>
      <w:rFonts w:ascii="Arial" w:hAnsi="Arial" w:cs="Arial"/>
      <w:spacing w:val="10"/>
      <w:sz w:val="18"/>
      <w:szCs w:val="18"/>
    </w:rPr>
  </w:style>
  <w:style w:type="character" w:customStyle="1" w:styleId="wordsection1Char">
    <w:name w:val="wordsection1 Char"/>
    <w:basedOn w:val="Fontepargpadro"/>
    <w:link w:val="wordsection1"/>
    <w:locked/>
    <w:rsid w:val="00EB7DE4"/>
    <w:rPr>
      <w:rFonts w:ascii="Calibri" w:hAnsi="Calibri" w:cs="Calibri"/>
    </w:rPr>
  </w:style>
  <w:style w:type="paragraph" w:customStyle="1" w:styleId="wordsection1">
    <w:name w:val="wordsection1"/>
    <w:basedOn w:val="Normal"/>
    <w:link w:val="wordsection1Char"/>
    <w:rsid w:val="00EB7DE4"/>
    <w:pPr>
      <w:spacing w:before="100" w:beforeAutospacing="1" w:after="100" w:afterAutospacing="1"/>
    </w:pPr>
    <w:rPr>
      <w:rFonts w:ascii="Calibri" w:eastAsiaTheme="minorHAnsi" w:hAnsi="Calibri" w:cs="Calibri"/>
      <w:sz w:val="22"/>
      <w:szCs w:val="22"/>
      <w:lang w:eastAsia="en-US"/>
    </w:rPr>
  </w:style>
  <w:style w:type="character" w:styleId="Hyperlink">
    <w:name w:val="Hyperlink"/>
    <w:rsid w:val="0060532A"/>
    <w:rPr>
      <w:color w:val="0000FF"/>
      <w:u w:val="single"/>
    </w:rPr>
  </w:style>
  <w:style w:type="paragraph" w:styleId="NormalWeb">
    <w:name w:val="Normal (Web)"/>
    <w:basedOn w:val="Normal"/>
    <w:uiPriority w:val="99"/>
    <w:semiHidden/>
    <w:unhideWhenUsed/>
    <w:rsid w:val="008D2C83"/>
    <w:pPr>
      <w:spacing w:before="100" w:beforeAutospacing="1" w:after="100" w:afterAutospacing="1"/>
    </w:pPr>
    <w:rPr>
      <w:rFonts w:ascii="Calibri" w:eastAsiaTheme="minorHAnsi" w:hAnsi="Calibri" w:cs="Calibri"/>
      <w:sz w:val="22"/>
      <w:szCs w:val="22"/>
    </w:rPr>
  </w:style>
  <w:style w:type="character" w:styleId="MenoPendente">
    <w:name w:val="Unresolved Mention"/>
    <w:basedOn w:val="Fontepargpadro"/>
    <w:uiPriority w:val="99"/>
    <w:semiHidden/>
    <w:unhideWhenUsed/>
    <w:rsid w:val="00963BEC"/>
    <w:rPr>
      <w:color w:val="605E5C"/>
      <w:shd w:val="clear" w:color="auto" w:fill="E1DFDD"/>
    </w:rPr>
  </w:style>
  <w:style w:type="numbering" w:customStyle="1" w:styleId="Listaatual1">
    <w:name w:val="Lista atual1"/>
    <w:uiPriority w:val="99"/>
    <w:rsid w:val="004D7E02"/>
  </w:style>
  <w:style w:type="character" w:customStyle="1" w:styleId="PargrafodaListaChar">
    <w:name w:val="Parágrafo da Lista Char"/>
    <w:aliases w:val="Meu Char,Answer Bullet Char,lp1 Char,Bullet OSM Char,1st Bullet Point Char,Bulleted Text Char,TOC style Char,FooterText Char"/>
    <w:link w:val="PargrafodaLista"/>
    <w:uiPriority w:val="34"/>
    <w:qFormat/>
    <w:locked/>
    <w:rsid w:val="000842C7"/>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260036">
      <w:bodyDiv w:val="1"/>
      <w:marLeft w:val="0"/>
      <w:marRight w:val="0"/>
      <w:marTop w:val="0"/>
      <w:marBottom w:val="0"/>
      <w:divBdr>
        <w:top w:val="none" w:sz="0" w:space="0" w:color="auto"/>
        <w:left w:val="none" w:sz="0" w:space="0" w:color="auto"/>
        <w:bottom w:val="none" w:sz="0" w:space="0" w:color="auto"/>
        <w:right w:val="none" w:sz="0" w:space="0" w:color="auto"/>
      </w:divBdr>
    </w:div>
    <w:div w:id="1110659541">
      <w:bodyDiv w:val="1"/>
      <w:marLeft w:val="0"/>
      <w:marRight w:val="0"/>
      <w:marTop w:val="0"/>
      <w:marBottom w:val="0"/>
      <w:divBdr>
        <w:top w:val="none" w:sz="0" w:space="0" w:color="auto"/>
        <w:left w:val="none" w:sz="0" w:space="0" w:color="auto"/>
        <w:bottom w:val="none" w:sz="0" w:space="0" w:color="auto"/>
        <w:right w:val="none" w:sz="0" w:space="0" w:color="auto"/>
      </w:divBdr>
    </w:div>
    <w:div w:id="1471820331">
      <w:bodyDiv w:val="1"/>
      <w:marLeft w:val="0"/>
      <w:marRight w:val="0"/>
      <w:marTop w:val="0"/>
      <w:marBottom w:val="0"/>
      <w:divBdr>
        <w:top w:val="none" w:sz="0" w:space="0" w:color="auto"/>
        <w:left w:val="none" w:sz="0" w:space="0" w:color="auto"/>
        <w:bottom w:val="none" w:sz="0" w:space="0" w:color="auto"/>
        <w:right w:val="none" w:sz="0" w:space="0" w:color="auto"/>
      </w:divBdr>
    </w:div>
    <w:div w:id="1514344278">
      <w:bodyDiv w:val="1"/>
      <w:marLeft w:val="0"/>
      <w:marRight w:val="0"/>
      <w:marTop w:val="0"/>
      <w:marBottom w:val="0"/>
      <w:divBdr>
        <w:top w:val="none" w:sz="0" w:space="0" w:color="auto"/>
        <w:left w:val="none" w:sz="0" w:space="0" w:color="auto"/>
        <w:bottom w:val="none" w:sz="0" w:space="0" w:color="auto"/>
        <w:right w:val="none" w:sz="0" w:space="0" w:color="auto"/>
      </w:divBdr>
    </w:div>
    <w:div w:id="1575700428">
      <w:bodyDiv w:val="1"/>
      <w:marLeft w:val="0"/>
      <w:marRight w:val="0"/>
      <w:marTop w:val="0"/>
      <w:marBottom w:val="0"/>
      <w:divBdr>
        <w:top w:val="none" w:sz="0" w:space="0" w:color="auto"/>
        <w:left w:val="none" w:sz="0" w:space="0" w:color="auto"/>
        <w:bottom w:val="none" w:sz="0" w:space="0" w:color="auto"/>
        <w:right w:val="none" w:sz="0" w:space="0" w:color="auto"/>
      </w:divBdr>
    </w:div>
    <w:div w:id="1657761019">
      <w:bodyDiv w:val="1"/>
      <w:marLeft w:val="0"/>
      <w:marRight w:val="0"/>
      <w:marTop w:val="0"/>
      <w:marBottom w:val="0"/>
      <w:divBdr>
        <w:top w:val="none" w:sz="0" w:space="0" w:color="auto"/>
        <w:left w:val="none" w:sz="0" w:space="0" w:color="auto"/>
        <w:bottom w:val="none" w:sz="0" w:space="0" w:color="auto"/>
        <w:right w:val="none" w:sz="0" w:space="0" w:color="auto"/>
      </w:divBdr>
    </w:div>
    <w:div w:id="203229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esup12@caixa.gov.br" TargetMode="External"/><Relationship Id="rId18" Type="http://schemas.openxmlformats.org/officeDocument/2006/relationships/hyperlink" Target="mailto:cesup12@caixa.gov.b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mailto:cesup12@caixa.gov.b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esup12@caixa.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71EF7AB6AB7BD418806ED05627AF7E2" ma:contentTypeVersion="21" ma:contentTypeDescription="Crie um novo documento." ma:contentTypeScope="" ma:versionID="125ab8972309b4a5b2675b614b816498">
  <xsd:schema xmlns:xsd="http://www.w3.org/2001/XMLSchema" xmlns:xs="http://www.w3.org/2001/XMLSchema" xmlns:p="http://schemas.microsoft.com/office/2006/metadata/properties" xmlns:ns1="http://schemas.microsoft.com/sharepoint/v3" xmlns:ns2="8f589bdc-f063-42ea-983d-35e125e12489" xmlns:ns3="6d4aab67-af37-41e5-b0d8-f645060cc4dd" targetNamespace="http://schemas.microsoft.com/office/2006/metadata/properties" ma:root="true" ma:fieldsID="fc754863fb252fa1fc6ad8ba7abf054d" ns1:_="" ns2:_="" ns3:_="">
    <xsd:import namespace="http://schemas.microsoft.com/sharepoint/v3"/>
    <xsd:import namespace="8f589bdc-f063-42ea-983d-35e125e12489"/>
    <xsd:import namespace="6d4aab67-af37-41e5-b0d8-f645060cc4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dades da Política de Conformidade Unificada" ma:hidden="true" ma:internalName="_ip_UnifiedCompliancePolicyProperties">
      <xsd:simpleType>
        <xsd:restriction base="dms:Note"/>
      </xsd:simpleType>
    </xsd:element>
    <xsd:element name="_ip_UnifiedCompliancePolicyUIAction" ma:index="16"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589bdc-f063-42ea-983d-35e125e12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aab67-af37-41e5-b0d8-f645060cc4dd"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8aa0c9e5-dadc-417a-b530-b043c75b9c1c}" ma:internalName="TaxCatchAll" ma:showField="CatchAllData" ma:web="6d4aab67-af37-41e5-b0d8-f645060cc4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d4aab67-af37-41e5-b0d8-f645060cc4dd" xsi:nil="true"/>
    <lcf76f155ced4ddcb4097134ff3c332f xmlns="8f589bdc-f063-42ea-983d-35e125e12489">
      <Terms xmlns="http://schemas.microsoft.com/office/infopath/2007/PartnerControls"/>
    </lcf76f155ced4ddcb4097134ff3c332f>
    <_Flow_SignoffStatus xmlns="8f589bdc-f063-42ea-983d-35e125e12489" xsi:nil="true"/>
  </documentManagement>
</p:properties>
</file>

<file path=customXml/itemProps1.xml><?xml version="1.0" encoding="utf-8"?>
<ds:datastoreItem xmlns:ds="http://schemas.openxmlformats.org/officeDocument/2006/customXml" ds:itemID="{D451156A-7851-45F9-B782-45FB7144371B}">
  <ds:schemaRefs>
    <ds:schemaRef ds:uri="http://schemas.microsoft.com/sharepoint/v3/contenttype/forms"/>
  </ds:schemaRefs>
</ds:datastoreItem>
</file>

<file path=customXml/itemProps2.xml><?xml version="1.0" encoding="utf-8"?>
<ds:datastoreItem xmlns:ds="http://schemas.openxmlformats.org/officeDocument/2006/customXml" ds:itemID="{B7893293-7991-48CE-A75A-37D87B6DFF8F}">
  <ds:schemaRefs>
    <ds:schemaRef ds:uri="http://schemas.openxmlformats.org/officeDocument/2006/bibliography"/>
  </ds:schemaRefs>
</ds:datastoreItem>
</file>

<file path=customXml/itemProps3.xml><?xml version="1.0" encoding="utf-8"?>
<ds:datastoreItem xmlns:ds="http://schemas.openxmlformats.org/officeDocument/2006/customXml" ds:itemID="{6B71F041-4D6C-4B3A-8FD6-83758E674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89bdc-f063-42ea-983d-35e125e12489"/>
    <ds:schemaRef ds:uri="6d4aab67-af37-41e5-b0d8-f645060cc4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3F739-C985-417F-A116-869D5921F8C6}">
  <ds:schemaRefs>
    <ds:schemaRef ds:uri="http://schemas.microsoft.com/office/2006/metadata/properties"/>
    <ds:schemaRef ds:uri="http://schemas.microsoft.com/office/infopath/2007/PartnerControls"/>
    <ds:schemaRef ds:uri="http://schemas.microsoft.com/sharepoint/v3"/>
    <ds:schemaRef ds:uri="6d4aab67-af37-41e5-b0d8-f645060cc4dd"/>
    <ds:schemaRef ds:uri="8f589bdc-f063-42ea-983d-35e125e12489"/>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3145</Words>
  <Characters>16984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Moreno Aro</dc:creator>
  <cp:keywords/>
  <dc:description/>
  <cp:lastModifiedBy>Vanessa Chveda de Oliveira Alberton</cp:lastModifiedBy>
  <cp:revision>15</cp:revision>
  <cp:lastPrinted>2024-12-31T14:42:00Z</cp:lastPrinted>
  <dcterms:created xsi:type="dcterms:W3CDTF">2025-06-10T17:03:00Z</dcterms:created>
  <dcterms:modified xsi:type="dcterms:W3CDTF">2025-07-16T18:14:00Z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2023-11-10T17:44:25Z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5729ac3b-f319-4133-8ee8-60c070afa939</vt:lpwstr>
  </property>
  <property fmtid="{D5CDD505-2E9C-101B-9397-08002B2CF9AE}" pid="10" name="MSIP_Label_fde7aacd-7cc4-4c31-9e6f-7ef306428f09_ContentBits">
    <vt:lpwstr>1</vt:lpwstr>
  </property>
</Properties>
</file>